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B2AFE" w:rsidRPr="00A862F6" w:rsidRDefault="00EB2AFE" w:rsidP="00A862F6">
      <w:pPr>
        <w:ind w:left="6372"/>
      </w:pPr>
      <w:r w:rsidRPr="00A862F6">
        <w:t xml:space="preserve">Olsztyn,  dnia </w:t>
      </w:r>
      <w:r w:rsidR="008A632A" w:rsidRPr="00A862F6">
        <w:t>1</w:t>
      </w:r>
      <w:r w:rsidR="00A862F6" w:rsidRPr="00A862F6">
        <w:t>8</w:t>
      </w:r>
      <w:r w:rsidR="008A632A" w:rsidRPr="00A862F6">
        <w:t>.09</w:t>
      </w:r>
      <w:r w:rsidRPr="00A862F6">
        <w:t>.2019 r.</w:t>
      </w:r>
    </w:p>
    <w:p w:rsidR="00EB2AFE" w:rsidRDefault="00EB2AFE">
      <w:pPr>
        <w:pStyle w:val="NormalnyWeb1"/>
        <w:spacing w:before="0" w:after="60" w:line="240" w:lineRule="auto"/>
        <w:ind w:left="1259" w:right="190" w:hanging="1259"/>
        <w:jc w:val="center"/>
        <w:rPr>
          <w:rFonts w:ascii="Calibri" w:hAnsi="Calibri" w:cs="Calibri"/>
          <w:b/>
          <w:color w:val="auto"/>
          <w:sz w:val="20"/>
          <w:szCs w:val="20"/>
          <w:u w:val="single"/>
        </w:rPr>
      </w:pPr>
      <w:r>
        <w:rPr>
          <w:rFonts w:ascii="Calibri" w:hAnsi="Calibri" w:cs="Calibri"/>
          <w:b/>
          <w:color w:val="00000A"/>
          <w:sz w:val="20"/>
          <w:szCs w:val="20"/>
          <w:u w:val="single"/>
        </w:rPr>
        <w:t>Zapytanie ofertowe nr 4 (ZO/4/2019)</w:t>
      </w:r>
    </w:p>
    <w:p w:rsidR="00EB2AFE" w:rsidRDefault="00EB2AFE">
      <w:pPr>
        <w:pStyle w:val="NormalnyWeb1"/>
        <w:spacing w:before="0" w:after="60" w:line="240" w:lineRule="auto"/>
        <w:ind w:right="190"/>
        <w:jc w:val="center"/>
        <w:rPr>
          <w:rFonts w:ascii="Calibri" w:hAnsi="Calibri" w:cs="Calibri"/>
          <w:b/>
          <w:color w:val="00000A"/>
          <w:sz w:val="20"/>
          <w:szCs w:val="20"/>
          <w:u w:val="single"/>
        </w:rPr>
      </w:pPr>
      <w:r>
        <w:rPr>
          <w:rFonts w:ascii="Calibri" w:hAnsi="Calibri" w:cs="Calibri"/>
          <w:b/>
          <w:color w:val="auto"/>
          <w:sz w:val="20"/>
          <w:szCs w:val="20"/>
          <w:u w:val="single"/>
        </w:rPr>
        <w:t>na dostawę urządzeń oraz montaż i uruchomienie wentylacji mechanicznej z klimatyzacją</w:t>
      </w:r>
      <w:r>
        <w:rPr>
          <w:rFonts w:ascii="Calibri" w:eastAsia="Calibri" w:hAnsi="Calibri" w:cs="Calibri"/>
          <w:b/>
          <w:bCs/>
          <w:color w:val="000000"/>
          <w:sz w:val="20"/>
          <w:szCs w:val="20"/>
          <w:u w:val="single"/>
          <w:lang w:eastAsia="ar-SA" w:bidi="ar-SA"/>
        </w:rPr>
        <w:t xml:space="preserve"> w żłobku przy </w:t>
      </w:r>
      <w:r>
        <w:rPr>
          <w:rFonts w:ascii="Calibri" w:eastAsia="Calibri" w:hAnsi="Calibri" w:cs="Calibri"/>
          <w:b/>
          <w:bCs/>
          <w:color w:val="000000"/>
          <w:sz w:val="20"/>
          <w:szCs w:val="20"/>
          <w:u w:val="single"/>
          <w:lang w:eastAsia="ar-SA" w:bidi="ar-SA"/>
        </w:rPr>
        <w:br/>
        <w:t>ul. Murzynowskiego 20 w Olsztynie, w ramach projektu pn. „ZE ŚMIESZKIEM PRZEZŚWIAT!"  RPWM.10.04.00-28-0022/18</w:t>
      </w:r>
    </w:p>
    <w:p w:rsidR="00EB2AFE" w:rsidRDefault="00EB2AFE">
      <w:pPr>
        <w:pStyle w:val="NormalnyWeb1"/>
        <w:spacing w:before="0" w:after="60" w:line="240" w:lineRule="auto"/>
        <w:ind w:left="1259" w:right="190" w:hanging="1259"/>
        <w:jc w:val="center"/>
        <w:rPr>
          <w:rFonts w:ascii="Calibri" w:hAnsi="Calibri" w:cs="Calibri"/>
          <w:b/>
          <w:color w:val="00000A"/>
          <w:sz w:val="20"/>
          <w:szCs w:val="20"/>
          <w:u w:val="single"/>
        </w:rPr>
      </w:pPr>
    </w:p>
    <w:p w:rsidR="00EB2AFE" w:rsidRDefault="00EB2AFE">
      <w:pPr>
        <w:pStyle w:val="NormalnyWeb1"/>
        <w:spacing w:before="0" w:after="60" w:line="240" w:lineRule="auto"/>
        <w:ind w:right="190"/>
        <w:jc w:val="both"/>
        <w:rPr>
          <w:rFonts w:ascii="Calibri" w:hAnsi="Calibri" w:cs="Calibri"/>
          <w:b/>
          <w:sz w:val="20"/>
          <w:szCs w:val="20"/>
        </w:rPr>
      </w:pPr>
    </w:p>
    <w:p w:rsidR="00EB2AFE" w:rsidRPr="008A632A"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color w:val="auto"/>
          <w:sz w:val="20"/>
          <w:szCs w:val="20"/>
        </w:rPr>
        <w:t xml:space="preserve">W związku z realizacją projektu nr RPWM.10.04.00-28-0022/18 pn. „ZE ŚMIESZKIEM PRZEZ ŚWIAT!” zwanego </w:t>
      </w:r>
      <w:r>
        <w:rPr>
          <w:rFonts w:ascii="Calibri" w:hAnsi="Calibri" w:cs="Calibri"/>
          <w:color w:val="auto"/>
          <w:sz w:val="20"/>
          <w:szCs w:val="20"/>
        </w:rPr>
        <w:br/>
        <w:t xml:space="preserve">w dalszej części Projektem, realizowanym w ramach Osi Priorytetowej 10. Regionalny rynek pracy, Działanie 10.04 Pomoc w powrocie lub wejściu na rynek pracy osobom sprawującym opiekę nad dziećmi do lat 3 - współfinansowanego z Europejskiego Funduszu Społecznego w ramach Regionalnego Programu Operacyjnego Województwa Warmińsko-Mazurskiego na lata 2014-2020 zwanego dalej Projektem, </w:t>
      </w:r>
      <w:r>
        <w:rPr>
          <w:rFonts w:ascii="Calibri" w:hAnsi="Calibri" w:cs="Calibri"/>
          <w:b/>
          <w:bCs/>
          <w:color w:val="auto"/>
          <w:sz w:val="20"/>
          <w:szCs w:val="20"/>
        </w:rPr>
        <w:t xml:space="preserve">Przedszkole Niepubliczne „ŚMIESZEK” Justyna Marta </w:t>
      </w:r>
      <w:proofErr w:type="spellStart"/>
      <w:r>
        <w:rPr>
          <w:rFonts w:ascii="Calibri" w:hAnsi="Calibri" w:cs="Calibri"/>
          <w:b/>
          <w:bCs/>
          <w:color w:val="auto"/>
          <w:sz w:val="20"/>
          <w:szCs w:val="20"/>
        </w:rPr>
        <w:t>Kajdzik</w:t>
      </w:r>
      <w:proofErr w:type="spellEnd"/>
      <w:r>
        <w:rPr>
          <w:rFonts w:ascii="Calibri" w:hAnsi="Calibri" w:cs="Calibri"/>
          <w:b/>
          <w:bCs/>
          <w:color w:val="auto"/>
          <w:sz w:val="20"/>
          <w:szCs w:val="20"/>
        </w:rPr>
        <w:t xml:space="preserve"> </w:t>
      </w:r>
      <w:r>
        <w:rPr>
          <w:rFonts w:ascii="Calibri" w:hAnsi="Calibri" w:cs="Calibri"/>
          <w:color w:val="auto"/>
          <w:sz w:val="20"/>
          <w:szCs w:val="20"/>
        </w:rPr>
        <w:t xml:space="preserve">zaprasza do składania ofert </w:t>
      </w:r>
      <w:r w:rsidR="008A632A" w:rsidRPr="008A632A">
        <w:rPr>
          <w:rFonts w:ascii="Calibri" w:hAnsi="Calibri" w:cs="Calibri"/>
          <w:b/>
          <w:bCs/>
          <w:sz w:val="20"/>
          <w:szCs w:val="20"/>
        </w:rPr>
        <w:t xml:space="preserve">na dostawę urządzeń oraz montaż i uruchomienie wentylacji mechanicznej z klimatyzacją </w:t>
      </w:r>
      <w:r w:rsidR="008A632A" w:rsidRPr="008A632A">
        <w:rPr>
          <w:rFonts w:ascii="Calibri" w:hAnsi="Calibri" w:cs="Calibri"/>
          <w:b/>
          <w:bCs/>
          <w:color w:val="000000"/>
          <w:sz w:val="20"/>
          <w:szCs w:val="20"/>
        </w:rPr>
        <w:t xml:space="preserve">w żłobku przy </w:t>
      </w:r>
      <w:r w:rsidR="008A632A">
        <w:rPr>
          <w:rFonts w:ascii="Calibri" w:hAnsi="Calibri" w:cs="Calibri"/>
          <w:b/>
          <w:bCs/>
          <w:color w:val="000000"/>
          <w:sz w:val="20"/>
          <w:szCs w:val="20"/>
        </w:rPr>
        <w:br/>
      </w:r>
      <w:r w:rsidR="008A632A" w:rsidRPr="008A632A">
        <w:rPr>
          <w:rFonts w:ascii="Calibri" w:hAnsi="Calibri" w:cs="Calibri"/>
          <w:b/>
          <w:bCs/>
          <w:color w:val="000000"/>
          <w:sz w:val="20"/>
          <w:szCs w:val="20"/>
        </w:rPr>
        <w:t>ul. Murzynowskiego 20 w Olsztynie, w ramach projektu pn. „ZE ŚMIESZKIEM PRZEZ</w:t>
      </w:r>
      <w:r w:rsidR="008A632A">
        <w:rPr>
          <w:rFonts w:ascii="Calibri" w:hAnsi="Calibri" w:cs="Calibri"/>
          <w:b/>
          <w:bCs/>
          <w:color w:val="000000"/>
          <w:sz w:val="20"/>
          <w:szCs w:val="20"/>
        </w:rPr>
        <w:t xml:space="preserve"> </w:t>
      </w:r>
      <w:r w:rsidR="008A632A" w:rsidRPr="008A632A">
        <w:rPr>
          <w:rFonts w:ascii="Calibri" w:hAnsi="Calibri" w:cs="Calibri"/>
          <w:b/>
          <w:bCs/>
          <w:color w:val="000000"/>
          <w:sz w:val="20"/>
          <w:szCs w:val="20"/>
        </w:rPr>
        <w:t>ŚWIAT!"  RPWM.10.04.00-28-0022/18</w:t>
      </w:r>
    </w:p>
    <w:p w:rsidR="00EB2AFE" w:rsidRDefault="00EB2AFE">
      <w:pPr>
        <w:pStyle w:val="NormalnyWeb1"/>
        <w:spacing w:before="0" w:after="60" w:line="240" w:lineRule="auto"/>
        <w:ind w:right="190"/>
        <w:jc w:val="both"/>
        <w:rPr>
          <w:rFonts w:ascii="Calibri" w:hAnsi="Calibri" w:cs="Calibri"/>
          <w:b/>
          <w:color w:val="auto"/>
          <w:sz w:val="20"/>
          <w:szCs w:val="20"/>
        </w:rPr>
      </w:pPr>
    </w:p>
    <w:p w:rsidR="00EB2AFE"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b/>
          <w:bCs/>
          <w:color w:val="auto"/>
          <w:sz w:val="20"/>
          <w:szCs w:val="20"/>
        </w:rPr>
        <w:t>I. Informacje ogólne dotyczące zapytania ofertowego</w:t>
      </w:r>
    </w:p>
    <w:p w:rsidR="00EB2AFE" w:rsidRDefault="00EB2AFE">
      <w:pPr>
        <w:pStyle w:val="NormalnyWeb1"/>
        <w:spacing w:before="0" w:after="60" w:line="240" w:lineRule="auto"/>
        <w:ind w:right="190"/>
        <w:jc w:val="both"/>
        <w:rPr>
          <w:rFonts w:ascii="Calibri" w:hAnsi="Calibri" w:cs="Calibri"/>
          <w:b/>
          <w:color w:val="auto"/>
          <w:sz w:val="20"/>
          <w:szCs w:val="20"/>
        </w:rPr>
      </w:pPr>
    </w:p>
    <w:p w:rsidR="00EB2AFE" w:rsidRDefault="00EB2AFE">
      <w:pPr>
        <w:pStyle w:val="NormalnyWeb1"/>
        <w:spacing w:before="0" w:after="60" w:line="240" w:lineRule="auto"/>
        <w:ind w:right="190" w:firstLine="357"/>
        <w:jc w:val="both"/>
        <w:rPr>
          <w:rFonts w:cs="Calibri"/>
          <w:sz w:val="20"/>
          <w:szCs w:val="20"/>
        </w:rPr>
      </w:pPr>
      <w:r>
        <w:rPr>
          <w:rFonts w:ascii="Calibri" w:hAnsi="Calibri" w:cs="Calibri"/>
          <w:b/>
          <w:color w:val="auto"/>
          <w:sz w:val="20"/>
          <w:szCs w:val="20"/>
        </w:rPr>
        <w:t xml:space="preserve">1.Nazwa oraz adres Zamawiającego </w:t>
      </w:r>
    </w:p>
    <w:p w:rsidR="00EB2AFE" w:rsidRDefault="00EB2AFE">
      <w:pPr>
        <w:spacing w:after="0" w:line="264" w:lineRule="auto"/>
        <w:ind w:firstLine="357"/>
        <w:jc w:val="both"/>
        <w:rPr>
          <w:sz w:val="20"/>
          <w:szCs w:val="20"/>
        </w:rPr>
      </w:pPr>
      <w:r>
        <w:rPr>
          <w:sz w:val="20"/>
          <w:szCs w:val="20"/>
        </w:rPr>
        <w:t xml:space="preserve">Nazwa Zamawiającego: </w:t>
      </w:r>
      <w:r>
        <w:rPr>
          <w:b/>
          <w:sz w:val="20"/>
          <w:szCs w:val="20"/>
        </w:rPr>
        <w:t xml:space="preserve">Przedszkole Niepubliczne „ŚMIESZEK” Justyna Marta </w:t>
      </w:r>
      <w:proofErr w:type="spellStart"/>
      <w:r>
        <w:rPr>
          <w:b/>
          <w:sz w:val="20"/>
          <w:szCs w:val="20"/>
        </w:rPr>
        <w:t>Kajdzik</w:t>
      </w:r>
      <w:proofErr w:type="spellEnd"/>
    </w:p>
    <w:p w:rsidR="00EB2AFE" w:rsidRDefault="00EB2AFE">
      <w:pPr>
        <w:spacing w:after="0" w:line="264" w:lineRule="auto"/>
        <w:ind w:left="357"/>
        <w:jc w:val="both"/>
        <w:rPr>
          <w:sz w:val="20"/>
          <w:szCs w:val="20"/>
        </w:rPr>
      </w:pPr>
      <w:r>
        <w:rPr>
          <w:sz w:val="20"/>
          <w:szCs w:val="20"/>
        </w:rPr>
        <w:t>Adres Zamawiającego:</w:t>
      </w:r>
      <w:r>
        <w:rPr>
          <w:b/>
          <w:sz w:val="20"/>
          <w:szCs w:val="20"/>
        </w:rPr>
        <w:t xml:space="preserve"> ul. </w:t>
      </w:r>
      <w:proofErr w:type="spellStart"/>
      <w:r>
        <w:rPr>
          <w:b/>
          <w:sz w:val="20"/>
          <w:szCs w:val="20"/>
        </w:rPr>
        <w:t>Leyka</w:t>
      </w:r>
      <w:proofErr w:type="spellEnd"/>
      <w:r>
        <w:rPr>
          <w:b/>
          <w:sz w:val="20"/>
          <w:szCs w:val="20"/>
        </w:rPr>
        <w:t xml:space="preserve"> 7, 10-690 Olsztyn, </w:t>
      </w:r>
    </w:p>
    <w:p w:rsidR="00EB2AFE" w:rsidRDefault="00EB2AFE">
      <w:pPr>
        <w:spacing w:after="0" w:line="264" w:lineRule="auto"/>
        <w:ind w:left="357"/>
        <w:jc w:val="both"/>
        <w:rPr>
          <w:sz w:val="20"/>
          <w:szCs w:val="20"/>
          <w:lang w:val="en-US"/>
        </w:rPr>
      </w:pPr>
      <w:r>
        <w:rPr>
          <w:sz w:val="20"/>
          <w:szCs w:val="20"/>
        </w:rPr>
        <w:t xml:space="preserve">Strona internetowa Zamawiającego: </w:t>
      </w:r>
      <w:r>
        <w:rPr>
          <w:b/>
          <w:sz w:val="20"/>
          <w:szCs w:val="20"/>
        </w:rPr>
        <w:t>www.smieszek.olsztyn.pl</w:t>
      </w:r>
    </w:p>
    <w:p w:rsidR="00EB2AFE" w:rsidRDefault="00EB2AFE">
      <w:pPr>
        <w:spacing w:after="0" w:line="264" w:lineRule="auto"/>
        <w:ind w:left="357"/>
        <w:jc w:val="both"/>
        <w:rPr>
          <w:sz w:val="20"/>
          <w:szCs w:val="20"/>
        </w:rPr>
      </w:pPr>
      <w:proofErr w:type="spellStart"/>
      <w:r>
        <w:rPr>
          <w:sz w:val="20"/>
          <w:szCs w:val="20"/>
          <w:lang w:val="en-US"/>
        </w:rPr>
        <w:t>Adres</w:t>
      </w:r>
      <w:proofErr w:type="spellEnd"/>
      <w:r>
        <w:rPr>
          <w:sz w:val="20"/>
          <w:szCs w:val="20"/>
          <w:lang w:val="en-US"/>
        </w:rPr>
        <w:t xml:space="preserve"> e-mail: </w:t>
      </w:r>
      <w:hyperlink r:id="rId7" w:history="1">
        <w:r>
          <w:rPr>
            <w:rStyle w:val="Hipercze"/>
            <w:rFonts w:cs="Calibri"/>
            <w:b/>
            <w:sz w:val="20"/>
            <w:szCs w:val="20"/>
            <w:lang w:val="en-US"/>
          </w:rPr>
          <w:t>smieszek.olsztyn@wp.pl</w:t>
        </w:r>
      </w:hyperlink>
      <w:r>
        <w:rPr>
          <w:b/>
          <w:sz w:val="20"/>
          <w:szCs w:val="20"/>
          <w:lang w:val="en-US"/>
        </w:rPr>
        <w:t xml:space="preserve"> </w:t>
      </w:r>
    </w:p>
    <w:p w:rsidR="00EB2AFE" w:rsidRDefault="00EB2AFE">
      <w:pPr>
        <w:spacing w:after="0" w:line="264" w:lineRule="auto"/>
        <w:ind w:left="357"/>
        <w:jc w:val="both"/>
        <w:rPr>
          <w:b/>
          <w:sz w:val="20"/>
          <w:szCs w:val="20"/>
        </w:rPr>
      </w:pPr>
      <w:r>
        <w:rPr>
          <w:sz w:val="20"/>
          <w:szCs w:val="20"/>
        </w:rPr>
        <w:t xml:space="preserve">Tel. </w:t>
      </w:r>
      <w:r>
        <w:rPr>
          <w:b/>
          <w:sz w:val="20"/>
          <w:szCs w:val="20"/>
        </w:rPr>
        <w:t>+48 502 692 931</w:t>
      </w:r>
    </w:p>
    <w:p w:rsidR="00EB2AFE" w:rsidRDefault="00EB2AFE">
      <w:pPr>
        <w:spacing w:after="0" w:line="264" w:lineRule="auto"/>
        <w:ind w:left="357"/>
        <w:jc w:val="both"/>
        <w:rPr>
          <w:b/>
          <w:sz w:val="20"/>
          <w:szCs w:val="20"/>
        </w:rPr>
      </w:pPr>
    </w:p>
    <w:p w:rsidR="00EB2AFE" w:rsidRDefault="00EB2AFE">
      <w:pPr>
        <w:spacing w:after="0" w:line="264" w:lineRule="auto"/>
        <w:ind w:left="357"/>
        <w:jc w:val="both"/>
        <w:rPr>
          <w:rFonts w:cs="Century Gothic"/>
          <w:sz w:val="20"/>
          <w:szCs w:val="20"/>
        </w:rPr>
      </w:pPr>
      <w:r>
        <w:rPr>
          <w:b/>
          <w:sz w:val="20"/>
          <w:szCs w:val="20"/>
        </w:rPr>
        <w:t>2. Tryb udzielania zamówienia</w:t>
      </w:r>
    </w:p>
    <w:p w:rsidR="00EB2AFE" w:rsidRDefault="00EB2AFE">
      <w:pPr>
        <w:spacing w:after="0" w:line="264" w:lineRule="auto"/>
        <w:ind w:left="357"/>
        <w:jc w:val="both"/>
        <w:rPr>
          <w:rFonts w:cs="Century Gothic"/>
          <w:sz w:val="20"/>
          <w:szCs w:val="20"/>
        </w:rPr>
      </w:pPr>
    </w:p>
    <w:p w:rsidR="00EB2AFE" w:rsidRDefault="00EB2AFE">
      <w:pPr>
        <w:widowControl w:val="0"/>
        <w:spacing w:after="0" w:line="264" w:lineRule="auto"/>
        <w:ind w:left="709" w:hanging="352"/>
        <w:jc w:val="both"/>
      </w:pPr>
      <w:r>
        <w:rPr>
          <w:b/>
          <w:sz w:val="20"/>
          <w:szCs w:val="20"/>
        </w:rPr>
        <w:t>Tryb postępowania:</w:t>
      </w:r>
      <w:r>
        <w:rPr>
          <w:sz w:val="20"/>
          <w:szCs w:val="20"/>
        </w:rPr>
        <w:t xml:space="preserve"> postępowanie prowadzone </w:t>
      </w:r>
      <w:r>
        <w:rPr>
          <w:bCs/>
          <w:sz w:val="20"/>
          <w:szCs w:val="20"/>
        </w:rPr>
        <w:t xml:space="preserve">w trybie </w:t>
      </w:r>
      <w:r>
        <w:rPr>
          <w:sz w:val="20"/>
          <w:szCs w:val="20"/>
        </w:rPr>
        <w:t xml:space="preserve">zasady konkurencyjności określonego w Wytycznych </w:t>
      </w:r>
      <w:r>
        <w:rPr>
          <w:bCs/>
          <w:sz w:val="20"/>
          <w:szCs w:val="20"/>
        </w:rPr>
        <w:t>w zakresie kwalifikowalności wydatków w ramach Europejskiego Funduszu Rozwoju Regionalnego, Europejskiego Funduszu Społecznego oraz Funduszu Spójności na lata 2014-2020 z dnia 19.07.2017</w:t>
      </w:r>
      <w:r>
        <w:rPr>
          <w:sz w:val="20"/>
          <w:szCs w:val="20"/>
        </w:rPr>
        <w:t xml:space="preserve"> opublikowanych na stronie </w:t>
      </w:r>
    </w:p>
    <w:p w:rsidR="00EB2AFE" w:rsidRDefault="00B4529D">
      <w:pPr>
        <w:widowControl w:val="0"/>
        <w:spacing w:after="0" w:line="264" w:lineRule="auto"/>
        <w:ind w:left="357"/>
        <w:jc w:val="both"/>
        <w:rPr>
          <w:rFonts w:ascii="Arial" w:hAnsi="Arial" w:cs="Arial"/>
          <w:color w:val="000000"/>
          <w:sz w:val="24"/>
          <w:szCs w:val="24"/>
        </w:rPr>
      </w:pPr>
      <w:hyperlink r:id="rId8" w:history="1">
        <w:r w:rsidR="00EB2AFE">
          <w:rPr>
            <w:rStyle w:val="Hipercze"/>
            <w:rFonts w:cs="Calibri"/>
            <w:sz w:val="20"/>
            <w:szCs w:val="20"/>
          </w:rPr>
          <w:t>https://www.funduszeeuropejskie.gov.pl/strony/o-funduszach/dokumenty/wytyczne-w-zakresie-kwalifikowalnosci-wydatkow-w-ramach-europejskiego-funduszu-rozwoju-regionalnego-europejskiego-funduszu-spolecznego-oraz-funduszu-spojnosci-na-lata-2014-2020/</w:t>
        </w:r>
      </w:hyperlink>
      <w:r w:rsidR="00EB2AFE">
        <w:rPr>
          <w:sz w:val="20"/>
          <w:szCs w:val="20"/>
        </w:rPr>
        <w:t xml:space="preserve"> ma na celu wyłonienie najkorzystniejszej oferty </w:t>
      </w:r>
      <w:r w:rsidR="00EB2AFE">
        <w:rPr>
          <w:b/>
          <w:bCs/>
          <w:kern w:val="1"/>
          <w:sz w:val="20"/>
          <w:szCs w:val="20"/>
        </w:rPr>
        <w:t xml:space="preserve">na dostawę urządzeń oraz montaż i uruchomienie wentylacji mechanicznej z klimatyzacją </w:t>
      </w:r>
      <w:r w:rsidR="00EB2AFE">
        <w:rPr>
          <w:b/>
          <w:bCs/>
          <w:color w:val="000000"/>
          <w:kern w:val="1"/>
          <w:sz w:val="20"/>
          <w:szCs w:val="20"/>
        </w:rPr>
        <w:t>w żłobku przy ul. Murzynowskiego 20 w Olsztynie, w ramach projektu pn. „ZE ŚMIESZKIEM PRZEZŚWIAT!"  RPWM.10.04.00-28-0022/18</w:t>
      </w:r>
      <w:bookmarkStart w:id="0" w:name="_Hlk15936394"/>
    </w:p>
    <w:p w:rsidR="00EB2AFE" w:rsidRDefault="00EB2AFE">
      <w:pPr>
        <w:autoSpaceDE w:val="0"/>
        <w:spacing w:after="0" w:line="240" w:lineRule="auto"/>
        <w:rPr>
          <w:rFonts w:ascii="Arial" w:hAnsi="Arial" w:cs="Arial"/>
          <w:color w:val="000000"/>
          <w:sz w:val="24"/>
          <w:szCs w:val="24"/>
        </w:rPr>
      </w:pPr>
    </w:p>
    <w:bookmarkEnd w:id="0"/>
    <w:p w:rsidR="00EB2AFE" w:rsidRDefault="00EB2AFE">
      <w:pPr>
        <w:autoSpaceDE w:val="0"/>
        <w:spacing w:after="0" w:line="240" w:lineRule="auto"/>
        <w:ind w:left="426" w:hanging="142"/>
        <w:rPr>
          <w:b/>
          <w:bCs/>
          <w:sz w:val="20"/>
          <w:szCs w:val="20"/>
        </w:rPr>
      </w:pPr>
      <w:r>
        <w:rPr>
          <w:color w:val="000000"/>
          <w:sz w:val="20"/>
          <w:szCs w:val="20"/>
        </w:rPr>
        <w:t xml:space="preserve"> </w:t>
      </w:r>
      <w:r>
        <w:rPr>
          <w:color w:val="000000"/>
          <w:sz w:val="20"/>
          <w:szCs w:val="20"/>
        </w:rPr>
        <w:tab/>
        <w:t>Do niniejszego postępowania nie stosuje się przepisów ustawy z dnia 29 stycznia 2004 r.  Prawo Zamówień Publicznych.</w:t>
      </w:r>
    </w:p>
    <w:p w:rsidR="00EB2AFE" w:rsidRDefault="00EB2AFE">
      <w:pPr>
        <w:widowControl w:val="0"/>
        <w:spacing w:after="0" w:line="264" w:lineRule="auto"/>
        <w:ind w:left="357"/>
        <w:jc w:val="both"/>
        <w:rPr>
          <w:b/>
          <w:bCs/>
          <w:sz w:val="20"/>
          <w:szCs w:val="20"/>
        </w:rPr>
      </w:pPr>
    </w:p>
    <w:p w:rsidR="00EB2AFE" w:rsidRDefault="00EB2AFE">
      <w:pPr>
        <w:widowControl w:val="0"/>
        <w:spacing w:after="0" w:line="264" w:lineRule="auto"/>
        <w:ind w:left="357"/>
        <w:jc w:val="both"/>
        <w:rPr>
          <w:bCs/>
          <w:sz w:val="20"/>
          <w:szCs w:val="20"/>
        </w:rPr>
      </w:pPr>
    </w:p>
    <w:p w:rsidR="00EB2AFE" w:rsidRDefault="00EB2AFE">
      <w:pPr>
        <w:widowControl w:val="0"/>
        <w:spacing w:after="0" w:line="264" w:lineRule="auto"/>
        <w:jc w:val="both"/>
        <w:rPr>
          <w:b/>
          <w:bCs/>
          <w:sz w:val="20"/>
          <w:szCs w:val="20"/>
        </w:rPr>
      </w:pPr>
      <w:r>
        <w:rPr>
          <w:b/>
          <w:bCs/>
          <w:sz w:val="20"/>
          <w:szCs w:val="20"/>
        </w:rPr>
        <w:t xml:space="preserve">II. Podstawa prawna </w:t>
      </w:r>
    </w:p>
    <w:p w:rsidR="00EB2AFE" w:rsidRDefault="00EB2AFE">
      <w:pPr>
        <w:widowControl w:val="0"/>
        <w:spacing w:after="0" w:line="264" w:lineRule="auto"/>
        <w:jc w:val="both"/>
        <w:rPr>
          <w:b/>
          <w:bCs/>
          <w:sz w:val="20"/>
          <w:szCs w:val="20"/>
        </w:rPr>
      </w:pPr>
    </w:p>
    <w:p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 xml:space="preserve">Wytyczne w zakresie kwalifikowalności wydatków w ramach Europejskiego Funduszu Rozwoju Regionalnego, Europejskiego Funduszu Społecznego oraz Funduszu Spójności na lata 2014-2020 z dnia 19.07.2017r.  </w:t>
      </w:r>
    </w:p>
    <w:p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lastRenderedPageBreak/>
        <w:t xml:space="preserve">Ustawa z dnia z dnia 23 kwietnia 1964 r. Kodeks cywilny. (Dz.U.2018.1025 ze zm.), dalej „KC”, </w:t>
      </w:r>
    </w:p>
    <w:p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Każdorazowo gdy w niniejszej ogłoszeniu jest mowa o:</w:t>
      </w:r>
    </w:p>
    <w:p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„Wykonawcy”, należy przez to rozumieć osobę fizyczną, osobę prawną albo jednostkę organizacyjną nieposiadającą osobowości prawnej, która ubiega się o zawarcie umowy, złożyła ofertę lub zawarła umowę.</w:t>
      </w:r>
    </w:p>
    <w:p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„ZO” - należy przez to rozumieć niniejsze Zapytanie Ofertowe wraz załącznikami;</w:t>
      </w:r>
    </w:p>
    <w:p w:rsidR="00EB2AFE" w:rsidRDefault="00EB2AFE">
      <w:pPr>
        <w:pStyle w:val="Akapitzlist1"/>
        <w:numPr>
          <w:ilvl w:val="0"/>
          <w:numId w:val="4"/>
        </w:numPr>
        <w:tabs>
          <w:tab w:val="left" w:pos="0"/>
        </w:tabs>
        <w:spacing w:before="0" w:after="0" w:line="240" w:lineRule="auto"/>
        <w:ind w:left="1077"/>
        <w:jc w:val="both"/>
        <w:rPr>
          <w:rFonts w:cs="Arial Narrow"/>
          <w:sz w:val="20"/>
          <w:szCs w:val="20"/>
        </w:rPr>
      </w:pPr>
      <w:r>
        <w:rPr>
          <w:sz w:val="20"/>
          <w:szCs w:val="20"/>
        </w:rPr>
        <w:t>„Ofercie najkorzystniejszej”, należy przez to rozumieć ofertę najkorzystniejszą z uwzględnieniem wszystkich kryteriów oceny ofert;</w:t>
      </w:r>
    </w:p>
    <w:p w:rsidR="00EB2AFE" w:rsidRDefault="00EB2AFE">
      <w:pPr>
        <w:pStyle w:val="Akapitzlist1"/>
        <w:spacing w:before="0" w:after="0" w:line="240" w:lineRule="auto"/>
        <w:ind w:left="1077"/>
        <w:jc w:val="both"/>
        <w:rPr>
          <w:rFonts w:cs="Arial Narrow"/>
          <w:sz w:val="20"/>
          <w:szCs w:val="20"/>
        </w:rPr>
      </w:pPr>
    </w:p>
    <w:p w:rsidR="00EB2AFE" w:rsidRDefault="00EB2AFE">
      <w:pPr>
        <w:widowControl w:val="0"/>
        <w:spacing w:after="0" w:line="264" w:lineRule="auto"/>
        <w:jc w:val="both"/>
        <w:rPr>
          <w:sz w:val="20"/>
          <w:szCs w:val="20"/>
        </w:rPr>
      </w:pPr>
    </w:p>
    <w:p w:rsidR="00EB2AFE" w:rsidRDefault="00EB2AFE">
      <w:pPr>
        <w:widowControl w:val="0"/>
        <w:spacing w:after="0" w:line="264" w:lineRule="auto"/>
        <w:jc w:val="both"/>
        <w:rPr>
          <w:b/>
          <w:sz w:val="20"/>
          <w:szCs w:val="20"/>
        </w:rPr>
      </w:pPr>
      <w:r>
        <w:rPr>
          <w:sz w:val="20"/>
          <w:szCs w:val="20"/>
        </w:rPr>
        <w:t>Przedmiot zamówienia jest w współfinansowany z Regionalnego Programu Operacyjnego Warmia i Mazury na lata 2014-2020, Oś priorytetowa Regionalny rynek pracy 10.00.00, Pomoc w powrocie lub wejściu na rynek pracy osobom sprawującym opiekę nad dziećmi do lat 3 10.04.00 Priorytet Inwestycyjny 8iv.</w:t>
      </w:r>
    </w:p>
    <w:p w:rsidR="00EB2AFE" w:rsidRDefault="00EB2AFE">
      <w:pPr>
        <w:widowControl w:val="0"/>
        <w:spacing w:after="0" w:line="264" w:lineRule="auto"/>
        <w:jc w:val="both"/>
        <w:rPr>
          <w:b/>
          <w:sz w:val="20"/>
          <w:szCs w:val="20"/>
        </w:rPr>
      </w:pPr>
    </w:p>
    <w:p w:rsidR="00EB2AFE" w:rsidRDefault="00EB2AFE">
      <w:pPr>
        <w:widowControl w:val="0"/>
        <w:spacing w:after="0" w:line="264" w:lineRule="auto"/>
        <w:jc w:val="both"/>
        <w:rPr>
          <w:b/>
          <w:sz w:val="20"/>
          <w:szCs w:val="20"/>
        </w:rPr>
      </w:pPr>
      <w:r>
        <w:rPr>
          <w:b/>
          <w:sz w:val="20"/>
          <w:szCs w:val="20"/>
        </w:rPr>
        <w:t>III. Opis przedmiotu zamówienia</w:t>
      </w:r>
    </w:p>
    <w:p w:rsidR="00EB2AFE" w:rsidRDefault="00EB2AFE">
      <w:pPr>
        <w:widowControl w:val="0"/>
        <w:spacing w:after="0" w:line="264" w:lineRule="auto"/>
        <w:jc w:val="both"/>
        <w:rPr>
          <w:b/>
          <w:sz w:val="20"/>
          <w:szCs w:val="20"/>
        </w:rPr>
      </w:pPr>
    </w:p>
    <w:p w:rsidR="00EB2AFE" w:rsidRDefault="00EB2AFE" w:rsidP="00E97484">
      <w:pPr>
        <w:widowControl w:val="0"/>
        <w:numPr>
          <w:ilvl w:val="0"/>
          <w:numId w:val="39"/>
        </w:numPr>
        <w:spacing w:after="0" w:line="266" w:lineRule="auto"/>
        <w:jc w:val="both"/>
        <w:rPr>
          <w:sz w:val="20"/>
          <w:szCs w:val="20"/>
        </w:rPr>
      </w:pPr>
      <w:r>
        <w:rPr>
          <w:sz w:val="20"/>
          <w:szCs w:val="20"/>
        </w:rPr>
        <w:t xml:space="preserve">Przedmiotem zamówienia jest dostarczenie urządzeń wentylacji mechanicznej z klimatyzacją oraz realizacja robót budowlanych polegających  na ich montażu w żłobku  przy ul. Murzynowskiego 20 w Olsztynie. </w:t>
      </w:r>
    </w:p>
    <w:p w:rsidR="00E97484" w:rsidRDefault="00EB2AFE" w:rsidP="00E97484">
      <w:pPr>
        <w:widowControl w:val="0"/>
        <w:spacing w:after="0" w:line="266" w:lineRule="auto"/>
        <w:jc w:val="both"/>
        <w:rPr>
          <w:sz w:val="20"/>
          <w:szCs w:val="20"/>
        </w:rPr>
      </w:pPr>
      <w:r>
        <w:rPr>
          <w:sz w:val="20"/>
          <w:szCs w:val="20"/>
        </w:rPr>
        <w:t>Do prawidłowej realizacji zamówienia niezbędne jest dostarczenie oraz montaż:</w:t>
      </w:r>
    </w:p>
    <w:p w:rsidR="00EB2AFE" w:rsidRPr="00E97484" w:rsidRDefault="005326F2" w:rsidP="005326F2">
      <w:pPr>
        <w:widowControl w:val="0"/>
        <w:spacing w:after="0" w:line="266" w:lineRule="auto"/>
        <w:ind w:left="1068"/>
        <w:jc w:val="both"/>
        <w:rPr>
          <w:sz w:val="20"/>
          <w:szCs w:val="20"/>
        </w:rPr>
      </w:pPr>
      <w:r>
        <w:rPr>
          <w:sz w:val="20"/>
          <w:szCs w:val="20"/>
        </w:rPr>
        <w:t>1)</w:t>
      </w:r>
      <w:r w:rsidR="00E97484">
        <w:rPr>
          <w:sz w:val="20"/>
          <w:szCs w:val="20"/>
        </w:rPr>
        <w:t xml:space="preserve"> </w:t>
      </w:r>
      <w:r w:rsidR="00EB2AFE" w:rsidRPr="00E97484">
        <w:rPr>
          <w:sz w:val="20"/>
          <w:szCs w:val="20"/>
        </w:rPr>
        <w:t>okapu wentylacyjnego stalowego</w:t>
      </w:r>
      <w:r w:rsidR="00E97484" w:rsidRPr="00E97484">
        <w:rPr>
          <w:sz w:val="20"/>
          <w:szCs w:val="20"/>
        </w:rPr>
        <w:t xml:space="preserve"> typ A do 400 mm obwodu-1 szt.</w:t>
      </w:r>
    </w:p>
    <w:p w:rsidR="00EB2AFE" w:rsidRPr="00E97484" w:rsidRDefault="005326F2" w:rsidP="00E97484">
      <w:pPr>
        <w:widowControl w:val="0"/>
        <w:spacing w:after="0" w:line="266" w:lineRule="auto"/>
        <w:ind w:left="1068"/>
        <w:jc w:val="both"/>
        <w:rPr>
          <w:color w:val="000000"/>
          <w:sz w:val="20"/>
          <w:szCs w:val="20"/>
        </w:rPr>
      </w:pPr>
      <w:r>
        <w:rPr>
          <w:color w:val="000000"/>
          <w:sz w:val="20"/>
          <w:szCs w:val="20"/>
        </w:rPr>
        <w:t xml:space="preserve">2) </w:t>
      </w:r>
      <w:r w:rsidR="00EB2AFE" w:rsidRPr="00E97484">
        <w:rPr>
          <w:color w:val="000000"/>
          <w:sz w:val="20"/>
          <w:szCs w:val="20"/>
        </w:rPr>
        <w:t xml:space="preserve">wentylatora promieniowego kuchennego wraz ze sterowaniem - 3 </w:t>
      </w:r>
      <w:proofErr w:type="spellStart"/>
      <w:r w:rsidR="00EB2AFE" w:rsidRPr="00E97484">
        <w:rPr>
          <w:color w:val="000000"/>
          <w:sz w:val="20"/>
          <w:szCs w:val="20"/>
        </w:rPr>
        <w:t>szt</w:t>
      </w:r>
      <w:proofErr w:type="spellEnd"/>
    </w:p>
    <w:p w:rsidR="00EB2AFE" w:rsidRDefault="005326F2" w:rsidP="00E97484">
      <w:pPr>
        <w:widowControl w:val="0"/>
        <w:spacing w:after="0" w:line="266" w:lineRule="auto"/>
        <w:ind w:left="1068"/>
        <w:jc w:val="both"/>
        <w:rPr>
          <w:color w:val="000000"/>
          <w:sz w:val="20"/>
          <w:szCs w:val="20"/>
        </w:rPr>
      </w:pPr>
      <w:r>
        <w:rPr>
          <w:color w:val="000000"/>
          <w:sz w:val="20"/>
          <w:szCs w:val="20"/>
        </w:rPr>
        <w:t xml:space="preserve">3) </w:t>
      </w:r>
      <w:r w:rsidR="00EB2AFE" w:rsidRPr="00E97484">
        <w:rPr>
          <w:color w:val="000000"/>
          <w:sz w:val="20"/>
          <w:szCs w:val="20"/>
        </w:rPr>
        <w:t>wentylator</w:t>
      </w:r>
      <w:r w:rsidR="00B4529D">
        <w:rPr>
          <w:color w:val="000000"/>
          <w:sz w:val="20"/>
          <w:szCs w:val="20"/>
        </w:rPr>
        <w:t>a</w:t>
      </w:r>
      <w:r w:rsidR="00EB2AFE" w:rsidRPr="00E97484">
        <w:rPr>
          <w:color w:val="000000"/>
          <w:sz w:val="20"/>
          <w:szCs w:val="20"/>
        </w:rPr>
        <w:t xml:space="preserve"> osiowego kanałowego wraz ze sterowaniem - 1 szt.,</w:t>
      </w:r>
    </w:p>
    <w:p w:rsidR="00D74A0F" w:rsidRPr="00D74A0F" w:rsidRDefault="005326F2" w:rsidP="00D74A0F">
      <w:pPr>
        <w:widowControl w:val="0"/>
        <w:spacing w:after="0" w:line="266" w:lineRule="auto"/>
        <w:ind w:left="1068"/>
        <w:jc w:val="both"/>
        <w:rPr>
          <w:color w:val="000000"/>
          <w:sz w:val="20"/>
          <w:szCs w:val="20"/>
          <w:shd w:val="clear" w:color="auto" w:fill="FFFF00"/>
        </w:rPr>
      </w:pPr>
      <w:r>
        <w:rPr>
          <w:color w:val="000000"/>
          <w:sz w:val="20"/>
          <w:szCs w:val="20"/>
        </w:rPr>
        <w:t xml:space="preserve">4) </w:t>
      </w:r>
      <w:r w:rsidR="00D74A0F" w:rsidRPr="00E97484">
        <w:rPr>
          <w:color w:val="000000"/>
          <w:sz w:val="20"/>
          <w:szCs w:val="20"/>
        </w:rPr>
        <w:t xml:space="preserve">kurtyny powietrznej 1 m o mocy </w:t>
      </w:r>
      <w:r w:rsidR="00D74A0F">
        <w:rPr>
          <w:color w:val="000000"/>
          <w:sz w:val="20"/>
          <w:szCs w:val="20"/>
        </w:rPr>
        <w:t>do 4 kW – 1 szt.,</w:t>
      </w:r>
    </w:p>
    <w:p w:rsidR="00D74A0F" w:rsidRDefault="005326F2" w:rsidP="00E97484">
      <w:pPr>
        <w:widowControl w:val="0"/>
        <w:spacing w:after="0" w:line="266" w:lineRule="auto"/>
        <w:ind w:left="1068"/>
        <w:jc w:val="both"/>
        <w:rPr>
          <w:color w:val="000000"/>
          <w:sz w:val="20"/>
          <w:szCs w:val="20"/>
        </w:rPr>
      </w:pPr>
      <w:r>
        <w:rPr>
          <w:color w:val="000000"/>
          <w:sz w:val="20"/>
          <w:szCs w:val="20"/>
        </w:rPr>
        <w:t xml:space="preserve">5) </w:t>
      </w:r>
      <w:r w:rsidR="00D74A0F">
        <w:rPr>
          <w:color w:val="000000"/>
          <w:sz w:val="20"/>
          <w:szCs w:val="20"/>
        </w:rPr>
        <w:t>klimatyzatora kasetonowego o mocy chłodniczej 3,5 kW – 1szt.,</w:t>
      </w:r>
    </w:p>
    <w:p w:rsidR="00D74A0F" w:rsidRDefault="005326F2" w:rsidP="00E97484">
      <w:pPr>
        <w:widowControl w:val="0"/>
        <w:spacing w:after="0" w:line="266" w:lineRule="auto"/>
        <w:ind w:left="1068"/>
        <w:jc w:val="both"/>
        <w:rPr>
          <w:color w:val="000000"/>
          <w:sz w:val="20"/>
          <w:szCs w:val="20"/>
        </w:rPr>
      </w:pPr>
      <w:r>
        <w:rPr>
          <w:color w:val="000000"/>
          <w:sz w:val="20"/>
          <w:szCs w:val="20"/>
        </w:rPr>
        <w:t xml:space="preserve">6) </w:t>
      </w:r>
      <w:r w:rsidR="00D74A0F">
        <w:rPr>
          <w:color w:val="000000"/>
          <w:sz w:val="20"/>
          <w:szCs w:val="20"/>
        </w:rPr>
        <w:t xml:space="preserve">klimatyzatora kasetonowego o mocy chłodniczej </w:t>
      </w:r>
      <w:r w:rsidR="00E07866">
        <w:rPr>
          <w:color w:val="000000"/>
          <w:sz w:val="20"/>
          <w:szCs w:val="20"/>
        </w:rPr>
        <w:t xml:space="preserve">do </w:t>
      </w:r>
      <w:r w:rsidR="00D74A0F">
        <w:rPr>
          <w:color w:val="000000"/>
          <w:sz w:val="20"/>
          <w:szCs w:val="20"/>
        </w:rPr>
        <w:t>10,3 kW – 1 szt.,</w:t>
      </w:r>
    </w:p>
    <w:p w:rsidR="00D74A0F" w:rsidRDefault="005326F2" w:rsidP="00D74A0F">
      <w:pPr>
        <w:widowControl w:val="0"/>
        <w:spacing w:after="0" w:line="266" w:lineRule="auto"/>
        <w:ind w:left="1068"/>
        <w:jc w:val="both"/>
        <w:rPr>
          <w:color w:val="000000"/>
          <w:sz w:val="20"/>
          <w:szCs w:val="20"/>
        </w:rPr>
      </w:pPr>
      <w:r>
        <w:rPr>
          <w:color w:val="000000"/>
          <w:sz w:val="20"/>
          <w:szCs w:val="20"/>
        </w:rPr>
        <w:t xml:space="preserve">7) </w:t>
      </w:r>
      <w:r w:rsidR="00D74A0F" w:rsidRPr="00E97484">
        <w:rPr>
          <w:color w:val="000000"/>
          <w:sz w:val="20"/>
          <w:szCs w:val="20"/>
        </w:rPr>
        <w:t xml:space="preserve">przewodów wentylacyjnych z blachy stalowej ocynkowanej, kołowe typu </w:t>
      </w:r>
      <w:proofErr w:type="spellStart"/>
      <w:r w:rsidR="00D74A0F" w:rsidRPr="00E97484">
        <w:rPr>
          <w:color w:val="000000"/>
          <w:sz w:val="20"/>
          <w:szCs w:val="20"/>
        </w:rPr>
        <w:t>spiro</w:t>
      </w:r>
      <w:proofErr w:type="spellEnd"/>
      <w:r w:rsidR="00D74A0F" w:rsidRPr="00E97484">
        <w:rPr>
          <w:color w:val="000000"/>
          <w:sz w:val="20"/>
          <w:szCs w:val="20"/>
        </w:rPr>
        <w:t xml:space="preserve"> </w:t>
      </w:r>
      <w:proofErr w:type="spellStart"/>
      <w:r w:rsidR="00D74A0F" w:rsidRPr="00E97484">
        <w:rPr>
          <w:color w:val="000000"/>
          <w:sz w:val="20"/>
          <w:szCs w:val="20"/>
        </w:rPr>
        <w:t>średn</w:t>
      </w:r>
      <w:proofErr w:type="spellEnd"/>
      <w:r w:rsidR="00D74A0F" w:rsidRPr="00E97484">
        <w:rPr>
          <w:color w:val="000000"/>
          <w:sz w:val="20"/>
          <w:szCs w:val="20"/>
        </w:rPr>
        <w:t xml:space="preserve">. 400 mm, udział kształtek do 35% </w:t>
      </w:r>
      <w:r w:rsidR="00D74A0F">
        <w:rPr>
          <w:color w:val="000000"/>
          <w:sz w:val="20"/>
          <w:szCs w:val="20"/>
        </w:rPr>
        <w:t>- 5,67 m²;</w:t>
      </w:r>
    </w:p>
    <w:p w:rsidR="00D74A0F" w:rsidRDefault="005326F2" w:rsidP="00D74A0F">
      <w:pPr>
        <w:widowControl w:val="0"/>
        <w:spacing w:after="0" w:line="266" w:lineRule="auto"/>
        <w:ind w:left="1068"/>
        <w:jc w:val="both"/>
        <w:rPr>
          <w:color w:val="000000"/>
          <w:sz w:val="20"/>
          <w:szCs w:val="20"/>
        </w:rPr>
      </w:pPr>
      <w:r>
        <w:rPr>
          <w:color w:val="000000"/>
          <w:sz w:val="20"/>
          <w:szCs w:val="20"/>
        </w:rPr>
        <w:t xml:space="preserve">8) </w:t>
      </w:r>
      <w:r w:rsidR="00D74A0F" w:rsidRPr="00E97484">
        <w:rPr>
          <w:color w:val="000000"/>
          <w:sz w:val="20"/>
          <w:szCs w:val="20"/>
        </w:rPr>
        <w:t xml:space="preserve">przewodów wentylacyjnych z blachy stalowej ocynkowanej, kołowe typu </w:t>
      </w:r>
      <w:proofErr w:type="spellStart"/>
      <w:r w:rsidR="00D74A0F" w:rsidRPr="00E97484">
        <w:rPr>
          <w:color w:val="000000"/>
          <w:sz w:val="20"/>
          <w:szCs w:val="20"/>
        </w:rPr>
        <w:t>spiro</w:t>
      </w:r>
      <w:proofErr w:type="spellEnd"/>
      <w:r w:rsidR="00D74A0F" w:rsidRPr="00E97484">
        <w:rPr>
          <w:color w:val="000000"/>
          <w:sz w:val="20"/>
          <w:szCs w:val="20"/>
        </w:rPr>
        <w:t xml:space="preserve"> </w:t>
      </w:r>
      <w:proofErr w:type="spellStart"/>
      <w:r w:rsidR="00D74A0F" w:rsidRPr="00E97484">
        <w:rPr>
          <w:color w:val="000000"/>
          <w:sz w:val="20"/>
          <w:szCs w:val="20"/>
        </w:rPr>
        <w:t>śred</w:t>
      </w:r>
      <w:proofErr w:type="spellEnd"/>
      <w:r w:rsidR="00D74A0F" w:rsidRPr="00E97484">
        <w:rPr>
          <w:color w:val="000000"/>
          <w:sz w:val="20"/>
          <w:szCs w:val="20"/>
        </w:rPr>
        <w:t>. 200 mm, udział kształtek do 35%</w:t>
      </w:r>
      <w:r w:rsidR="00D74A0F">
        <w:rPr>
          <w:color w:val="000000"/>
          <w:sz w:val="20"/>
          <w:szCs w:val="20"/>
        </w:rPr>
        <w:t xml:space="preserve"> - 1,9 m²;</w:t>
      </w:r>
    </w:p>
    <w:p w:rsidR="00D74A0F" w:rsidRDefault="005326F2" w:rsidP="00D74A0F">
      <w:pPr>
        <w:widowControl w:val="0"/>
        <w:spacing w:after="0" w:line="266" w:lineRule="auto"/>
        <w:ind w:left="1068"/>
        <w:jc w:val="both"/>
        <w:rPr>
          <w:color w:val="000000"/>
          <w:sz w:val="20"/>
          <w:szCs w:val="20"/>
        </w:rPr>
      </w:pPr>
      <w:r>
        <w:rPr>
          <w:color w:val="000000"/>
          <w:sz w:val="20"/>
          <w:szCs w:val="20"/>
        </w:rPr>
        <w:t xml:space="preserve">9) </w:t>
      </w:r>
      <w:r w:rsidR="00377601">
        <w:rPr>
          <w:color w:val="000000"/>
          <w:sz w:val="20"/>
          <w:szCs w:val="20"/>
        </w:rPr>
        <w:t>czerpnie ścienne prostokątne typ A do 2600 mm obwodu;</w:t>
      </w:r>
    </w:p>
    <w:p w:rsidR="00377601" w:rsidRDefault="005326F2" w:rsidP="00D74A0F">
      <w:pPr>
        <w:widowControl w:val="0"/>
        <w:spacing w:after="0" w:line="266" w:lineRule="auto"/>
        <w:ind w:left="1068"/>
        <w:jc w:val="both"/>
        <w:rPr>
          <w:color w:val="000000"/>
          <w:sz w:val="20"/>
          <w:szCs w:val="20"/>
        </w:rPr>
      </w:pPr>
      <w:r>
        <w:rPr>
          <w:color w:val="000000"/>
          <w:sz w:val="20"/>
          <w:szCs w:val="20"/>
        </w:rPr>
        <w:t xml:space="preserve">10) </w:t>
      </w:r>
      <w:r w:rsidR="00377601">
        <w:rPr>
          <w:color w:val="000000"/>
          <w:sz w:val="20"/>
          <w:szCs w:val="20"/>
        </w:rPr>
        <w:t>wyrzutnie ścienne prostokątne typ A do 2600 mm obwodu;</w:t>
      </w:r>
    </w:p>
    <w:p w:rsidR="00377601" w:rsidRDefault="005326F2" w:rsidP="00D74A0F">
      <w:pPr>
        <w:widowControl w:val="0"/>
        <w:spacing w:after="0" w:line="266" w:lineRule="auto"/>
        <w:ind w:left="1068"/>
        <w:jc w:val="both"/>
        <w:rPr>
          <w:color w:val="000000"/>
          <w:sz w:val="20"/>
          <w:szCs w:val="20"/>
        </w:rPr>
      </w:pPr>
      <w:r>
        <w:rPr>
          <w:color w:val="000000"/>
          <w:sz w:val="20"/>
          <w:szCs w:val="20"/>
        </w:rPr>
        <w:t xml:space="preserve">11) </w:t>
      </w:r>
      <w:r w:rsidRPr="00E97484">
        <w:rPr>
          <w:color w:val="000000"/>
          <w:sz w:val="20"/>
          <w:szCs w:val="20"/>
        </w:rPr>
        <w:t>rurociągu miedzianego D 10 mm o połączeniach lutowanych na ścianach w budynkach niemieszkalnych</w:t>
      </w:r>
      <w:r>
        <w:rPr>
          <w:color w:val="000000"/>
          <w:sz w:val="20"/>
          <w:szCs w:val="20"/>
        </w:rPr>
        <w:t xml:space="preserve"> – 20 m;</w:t>
      </w:r>
    </w:p>
    <w:p w:rsidR="005326F2" w:rsidRDefault="005326F2" w:rsidP="005326F2">
      <w:pPr>
        <w:widowControl w:val="0"/>
        <w:spacing w:after="0" w:line="266" w:lineRule="auto"/>
        <w:ind w:left="1068"/>
        <w:jc w:val="both"/>
        <w:rPr>
          <w:color w:val="000000"/>
          <w:sz w:val="20"/>
          <w:szCs w:val="20"/>
        </w:rPr>
      </w:pPr>
      <w:r>
        <w:rPr>
          <w:color w:val="000000"/>
          <w:sz w:val="20"/>
          <w:szCs w:val="20"/>
        </w:rPr>
        <w:t xml:space="preserve">12) </w:t>
      </w:r>
      <w:r w:rsidRPr="00E97484">
        <w:rPr>
          <w:color w:val="000000"/>
          <w:sz w:val="20"/>
          <w:szCs w:val="20"/>
        </w:rPr>
        <w:t>rurociągu miedzianego D 12 mm o połączeniach lutowanych na ścianach w budynkach niemieszkalnych</w:t>
      </w:r>
      <w:r>
        <w:rPr>
          <w:color w:val="000000"/>
          <w:sz w:val="20"/>
          <w:szCs w:val="20"/>
        </w:rPr>
        <w:t xml:space="preserve"> – 30 m;</w:t>
      </w:r>
    </w:p>
    <w:p w:rsidR="005326F2" w:rsidRDefault="005326F2" w:rsidP="005326F2">
      <w:pPr>
        <w:widowControl w:val="0"/>
        <w:spacing w:after="0" w:line="266" w:lineRule="auto"/>
        <w:ind w:left="1068"/>
        <w:jc w:val="both"/>
        <w:rPr>
          <w:color w:val="000000"/>
          <w:sz w:val="20"/>
          <w:szCs w:val="20"/>
        </w:rPr>
      </w:pPr>
      <w:r>
        <w:rPr>
          <w:color w:val="000000"/>
          <w:sz w:val="20"/>
          <w:szCs w:val="20"/>
        </w:rPr>
        <w:t xml:space="preserve">13) </w:t>
      </w:r>
      <w:r w:rsidRPr="00E97484">
        <w:rPr>
          <w:color w:val="000000"/>
          <w:sz w:val="20"/>
          <w:szCs w:val="20"/>
        </w:rPr>
        <w:t xml:space="preserve">rurociągu miedzianego D </w:t>
      </w:r>
      <w:r>
        <w:rPr>
          <w:color w:val="000000"/>
          <w:sz w:val="20"/>
          <w:szCs w:val="20"/>
        </w:rPr>
        <w:t>2</w:t>
      </w:r>
      <w:r w:rsidRPr="00E97484">
        <w:rPr>
          <w:color w:val="000000"/>
          <w:sz w:val="20"/>
          <w:szCs w:val="20"/>
        </w:rPr>
        <w:t>2 mm o połączeniach lutowanych na ścianach w budynkach niemieszkalnych</w:t>
      </w:r>
      <w:r>
        <w:rPr>
          <w:color w:val="000000"/>
          <w:sz w:val="20"/>
          <w:szCs w:val="20"/>
        </w:rPr>
        <w:t xml:space="preserve"> – 10 m;</w:t>
      </w:r>
    </w:p>
    <w:p w:rsidR="005326F2" w:rsidRDefault="00EB2AFE">
      <w:pPr>
        <w:widowControl w:val="0"/>
        <w:spacing w:after="0" w:line="266" w:lineRule="auto"/>
        <w:jc w:val="both"/>
        <w:rPr>
          <w:color w:val="000000"/>
          <w:sz w:val="20"/>
          <w:szCs w:val="20"/>
        </w:rPr>
      </w:pPr>
      <w:r>
        <w:rPr>
          <w:sz w:val="20"/>
          <w:szCs w:val="20"/>
        </w:rPr>
        <w:tab/>
        <w:t xml:space="preserve">oraz </w:t>
      </w:r>
    </w:p>
    <w:p w:rsidR="00EB2AFE" w:rsidRDefault="005326F2" w:rsidP="005326F2">
      <w:pPr>
        <w:widowControl w:val="0"/>
        <w:spacing w:after="0" w:line="266" w:lineRule="auto"/>
        <w:ind w:firstLine="708"/>
        <w:jc w:val="both"/>
        <w:rPr>
          <w:color w:val="000000"/>
          <w:sz w:val="20"/>
          <w:szCs w:val="20"/>
        </w:rPr>
      </w:pPr>
      <w:r>
        <w:rPr>
          <w:color w:val="000000"/>
          <w:sz w:val="20"/>
          <w:szCs w:val="20"/>
        </w:rPr>
        <w:t xml:space="preserve">        </w:t>
      </w:r>
      <w:r w:rsidR="00EB2AFE">
        <w:rPr>
          <w:color w:val="000000"/>
          <w:sz w:val="20"/>
          <w:szCs w:val="20"/>
        </w:rPr>
        <w:t>14) uruchomienie i uzyskanie niskich temperatur wydajności 0,5 kcal/h.</w:t>
      </w:r>
    </w:p>
    <w:p w:rsidR="00EB2AFE" w:rsidRDefault="00EB2AFE" w:rsidP="005326F2">
      <w:pPr>
        <w:widowControl w:val="0"/>
        <w:spacing w:after="0" w:line="266" w:lineRule="auto"/>
        <w:ind w:left="1068"/>
        <w:jc w:val="both"/>
        <w:rPr>
          <w:sz w:val="20"/>
          <w:szCs w:val="20"/>
        </w:rPr>
      </w:pPr>
      <w:r>
        <w:rPr>
          <w:color w:val="000000"/>
          <w:sz w:val="20"/>
          <w:szCs w:val="20"/>
        </w:rPr>
        <w:t xml:space="preserve">15) </w:t>
      </w:r>
      <w:r>
        <w:rPr>
          <w:sz w:val="20"/>
          <w:szCs w:val="20"/>
        </w:rPr>
        <w:t>Zamawiający informuje, że zgodnie z art. 568 §1 KC okres rękojmi za wady robót budowlanych</w:t>
      </w:r>
      <w:r w:rsidR="005326F2">
        <w:rPr>
          <w:sz w:val="20"/>
          <w:szCs w:val="20"/>
        </w:rPr>
        <w:t xml:space="preserve"> </w:t>
      </w:r>
      <w:r>
        <w:rPr>
          <w:sz w:val="20"/>
          <w:szCs w:val="20"/>
        </w:rPr>
        <w:t>oraz na elementy wyposażenia (urządzenia) i użyte materiały  wynosi min. 24 miesiące.</w:t>
      </w:r>
    </w:p>
    <w:p w:rsidR="005326F2" w:rsidRPr="005326F2" w:rsidRDefault="005326F2" w:rsidP="005326F2">
      <w:pPr>
        <w:widowControl w:val="0"/>
        <w:spacing w:after="0" w:line="266" w:lineRule="auto"/>
        <w:ind w:left="1068"/>
        <w:jc w:val="both"/>
        <w:rPr>
          <w:sz w:val="20"/>
          <w:szCs w:val="20"/>
        </w:rPr>
      </w:pPr>
    </w:p>
    <w:p w:rsidR="005326F2" w:rsidRDefault="00EB2AFE" w:rsidP="005326F2">
      <w:pPr>
        <w:widowControl w:val="0"/>
        <w:numPr>
          <w:ilvl w:val="0"/>
          <w:numId w:val="39"/>
        </w:numPr>
        <w:spacing w:after="0" w:line="266" w:lineRule="auto"/>
        <w:jc w:val="both"/>
        <w:rPr>
          <w:sz w:val="20"/>
          <w:szCs w:val="20"/>
        </w:rPr>
      </w:pPr>
      <w:r>
        <w:rPr>
          <w:color w:val="000000"/>
          <w:sz w:val="20"/>
          <w:szCs w:val="20"/>
        </w:rPr>
        <w:t xml:space="preserve">Szczegółowy opis przedmiotu zamówienia w niniejszym postępowaniu został zawarty w załączniku nr 1   do zapytania ofertowego oraz załączniku nr 2 – kosztorys </w:t>
      </w:r>
      <w:proofErr w:type="spellStart"/>
      <w:r>
        <w:rPr>
          <w:color w:val="000000"/>
          <w:sz w:val="20"/>
          <w:szCs w:val="20"/>
        </w:rPr>
        <w:t>ofertowy-przedmiar</w:t>
      </w:r>
      <w:proofErr w:type="spellEnd"/>
      <w:r>
        <w:rPr>
          <w:color w:val="000000"/>
          <w:sz w:val="20"/>
          <w:szCs w:val="20"/>
        </w:rPr>
        <w:t xml:space="preserve"> robót. </w:t>
      </w:r>
    </w:p>
    <w:p w:rsidR="00EB2AFE" w:rsidRPr="005326F2" w:rsidRDefault="00EB2AFE" w:rsidP="005326F2">
      <w:pPr>
        <w:widowControl w:val="0"/>
        <w:numPr>
          <w:ilvl w:val="0"/>
          <w:numId w:val="39"/>
        </w:numPr>
        <w:spacing w:after="0" w:line="266" w:lineRule="auto"/>
        <w:jc w:val="both"/>
        <w:rPr>
          <w:sz w:val="20"/>
          <w:szCs w:val="20"/>
        </w:rPr>
      </w:pPr>
      <w:r w:rsidRPr="005326F2">
        <w:rPr>
          <w:sz w:val="20"/>
          <w:szCs w:val="20"/>
        </w:rPr>
        <w:t xml:space="preserve">Zamawiający zastrzega, iż prace montażowe muszą być prowadzone w ścisłym porozumieniu z Zamawiającym, w szczególności w zakresie dostępu do poszczególnych pomieszczeń. Zamawiający zastrzega, iż prace montażowe mogą być prowadzone od poniedziałku do piątku, w godzinach od 7:00 do 22:00, z wyłączeniem dni świątecznych przypadających w tym terminie. Zamawiający dopuszcza możliwość </w:t>
      </w:r>
      <w:r w:rsidRPr="005326F2">
        <w:rPr>
          <w:sz w:val="20"/>
          <w:szCs w:val="20"/>
        </w:rPr>
        <w:lastRenderedPageBreak/>
        <w:t>prowadzenia prac w soboty i niedziele, oraz dni świąteczne, lub w innych godzinach niż godziny od 7:00 do 22:00 po wcześniejszym ustaleniu terminów z Zamawiającym.</w:t>
      </w:r>
    </w:p>
    <w:p w:rsidR="00EB2AFE" w:rsidRDefault="00EB2AFE" w:rsidP="005326F2">
      <w:pPr>
        <w:widowControl w:val="0"/>
        <w:numPr>
          <w:ilvl w:val="0"/>
          <w:numId w:val="39"/>
        </w:numPr>
        <w:spacing w:after="0" w:line="266" w:lineRule="auto"/>
        <w:ind w:left="284" w:hanging="284"/>
        <w:jc w:val="both"/>
        <w:rPr>
          <w:sz w:val="20"/>
          <w:szCs w:val="20"/>
        </w:rPr>
      </w:pPr>
      <w:r>
        <w:rPr>
          <w:rFonts w:cs="Tahoma"/>
          <w:sz w:val="20"/>
          <w:szCs w:val="20"/>
        </w:rPr>
        <w:t xml:space="preserve">Wykonawca wykona przedmiot zamówienia na podstawie opisu przedmiotu zamówienia, </w:t>
      </w:r>
      <w:r>
        <w:rPr>
          <w:sz w:val="20"/>
          <w:szCs w:val="20"/>
        </w:rPr>
        <w:t>przedmiarów robót, projektów technicznych,</w:t>
      </w:r>
      <w:r>
        <w:rPr>
          <w:rFonts w:cs="Tahoma"/>
          <w:sz w:val="20"/>
          <w:szCs w:val="20"/>
        </w:rPr>
        <w:t xml:space="preserve"> ZO oraz zgodnie z </w:t>
      </w:r>
      <w:r>
        <w:rPr>
          <w:sz w:val="20"/>
          <w:szCs w:val="20"/>
        </w:rPr>
        <w:t xml:space="preserve"> obowiązującymi przepisami szczegółowymi i sztuką budowlaną. Wykonawca udzieli gwarancji i rękojmi w zakresie zgodnym z obowiązującymi przepisami prawa. Podstawą sporządzenia oferty są przedmiary robót, projekty techniczne,  udostępnione przez Zamawiającego, ZO wraz załącznikami oraz udzielone odpowiedzi na zapytania w trakcie procedury o udzielenie zamówienia. </w:t>
      </w:r>
    </w:p>
    <w:p w:rsidR="00EB2AFE" w:rsidRDefault="00EB2AFE" w:rsidP="005326F2">
      <w:pPr>
        <w:widowControl w:val="0"/>
        <w:numPr>
          <w:ilvl w:val="0"/>
          <w:numId w:val="39"/>
        </w:numPr>
        <w:spacing w:after="0" w:line="266" w:lineRule="auto"/>
        <w:ind w:left="284" w:hanging="284"/>
        <w:jc w:val="both"/>
        <w:rPr>
          <w:sz w:val="20"/>
          <w:szCs w:val="20"/>
        </w:rPr>
      </w:pPr>
      <w:r>
        <w:rPr>
          <w:sz w:val="20"/>
          <w:szCs w:val="20"/>
        </w:rPr>
        <w:t xml:space="preserve">W ramach robót będących przedmiotem postępowania Wykonawca zobowiązuje się do dostawy oraz montażu urządzeń wentylacji mechanicznej z klimatyzacją wraz jej uruchomieniem w celu potwierdzenia </w:t>
      </w:r>
      <w:r w:rsidR="00BC4F1A">
        <w:rPr>
          <w:sz w:val="20"/>
          <w:szCs w:val="20"/>
        </w:rPr>
        <w:t>poprawności</w:t>
      </w:r>
      <w:r>
        <w:rPr>
          <w:sz w:val="20"/>
          <w:szCs w:val="20"/>
        </w:rPr>
        <w:t xml:space="preserve"> działania . </w:t>
      </w:r>
    </w:p>
    <w:p w:rsidR="00EB2AFE" w:rsidRDefault="00EB2AFE" w:rsidP="005326F2">
      <w:pPr>
        <w:widowControl w:val="0"/>
        <w:numPr>
          <w:ilvl w:val="0"/>
          <w:numId w:val="39"/>
        </w:numPr>
        <w:spacing w:after="0" w:line="266" w:lineRule="auto"/>
        <w:ind w:left="284" w:hanging="284"/>
        <w:jc w:val="both"/>
        <w:rPr>
          <w:sz w:val="20"/>
          <w:szCs w:val="20"/>
        </w:rPr>
      </w:pPr>
      <w:r>
        <w:rPr>
          <w:sz w:val="20"/>
          <w:szCs w:val="20"/>
        </w:rPr>
        <w:t>Wykonawca zobowiązuje się do zainstalowania urządzeń z najwyższą starannością, zgodnie z zaleceniami Zamawiającego, zasadami wiedzy technicznej oraz obowiązującymi w tym zakresie przepisami</w:t>
      </w:r>
    </w:p>
    <w:p w:rsidR="00EB2AFE" w:rsidRDefault="00EB2AFE" w:rsidP="005326F2">
      <w:pPr>
        <w:widowControl w:val="0"/>
        <w:numPr>
          <w:ilvl w:val="0"/>
          <w:numId w:val="39"/>
        </w:numPr>
        <w:spacing w:after="0" w:line="266" w:lineRule="auto"/>
        <w:ind w:left="284" w:hanging="284"/>
        <w:jc w:val="both"/>
        <w:rPr>
          <w:color w:val="000000"/>
          <w:sz w:val="20"/>
          <w:szCs w:val="20"/>
        </w:rPr>
      </w:pPr>
      <w:r>
        <w:rPr>
          <w:sz w:val="20"/>
          <w:szCs w:val="20"/>
        </w:rPr>
        <w:t>Wykonawca zrealizuje prace montażowe zgodnie z ZO, przedmiarem robót, projektem technicznym oraz wykona wszelkie towarzyszące czynności niezbędne do zrealizowania całego zadania. Wykonawca bierze na siebie pełną odpowiedzialność za jakość i prawidłowe działanie dostarczonych urządzeń oraz prawidłowe wykonanie prac montażowych a także jakość przeprowadzonych prac odtworzeniowych związanych z naprawami naruszonej w trakcie robót tkanki budowlanej i instalacyjnej obiektu.</w:t>
      </w:r>
    </w:p>
    <w:p w:rsidR="00E07866" w:rsidRDefault="00EB2AFE" w:rsidP="00E07866">
      <w:pPr>
        <w:widowControl w:val="0"/>
        <w:numPr>
          <w:ilvl w:val="0"/>
          <w:numId w:val="39"/>
        </w:numPr>
        <w:spacing w:after="0" w:line="266" w:lineRule="auto"/>
        <w:ind w:left="284" w:hanging="284"/>
        <w:jc w:val="both"/>
        <w:rPr>
          <w:color w:val="000000"/>
          <w:sz w:val="20"/>
          <w:szCs w:val="20"/>
          <w:shd w:val="clear" w:color="auto" w:fill="FFFF00"/>
        </w:rPr>
      </w:pPr>
      <w:r>
        <w:rPr>
          <w:color w:val="000000"/>
          <w:sz w:val="20"/>
          <w:szCs w:val="20"/>
        </w:rPr>
        <w:t xml:space="preserve">W przypadku wskazania w </w:t>
      </w:r>
      <w:r>
        <w:rPr>
          <w:sz w:val="20"/>
          <w:szCs w:val="20"/>
        </w:rPr>
        <w:t>opisie przedmiotu zmówienia lub ZO znaków towarowych, patentów lub pochodzenia, a także norm, aprobat technicznych oraz systemów odniesienia, Zamawiający dopuszcza zaoferowanie rozwiązań równoważnych w stosunku do wskazanych w szczegółowym opisie przedmiotu zamówienia oraz ZO pod warunkiem, że zagwarantują one realizację robót w zgodzie z przedmiarem, oraz zapewnią uzyskanie parametrów technicznych nie gorszych od założonych w szczegółowym opisie przedmiotu zamówienia oraz ZO</w:t>
      </w:r>
      <w:r>
        <w:rPr>
          <w:color w:val="000000"/>
          <w:sz w:val="20"/>
          <w:szCs w:val="20"/>
        </w:rPr>
        <w:t xml:space="preserve"> oraz będą zgodne pod względem:</w:t>
      </w:r>
    </w:p>
    <w:p w:rsidR="00EB2AFE" w:rsidRPr="008C24BD" w:rsidRDefault="008C24BD" w:rsidP="008C24BD">
      <w:pPr>
        <w:widowControl w:val="0"/>
        <w:spacing w:after="0" w:line="266" w:lineRule="auto"/>
        <w:ind w:left="1416"/>
        <w:jc w:val="both"/>
        <w:rPr>
          <w:color w:val="000000"/>
          <w:sz w:val="20"/>
          <w:szCs w:val="20"/>
          <w:shd w:val="clear" w:color="auto" w:fill="FFFF00"/>
        </w:rPr>
      </w:pPr>
      <w:r w:rsidRPr="008C24BD">
        <w:rPr>
          <w:sz w:val="20"/>
          <w:szCs w:val="20"/>
        </w:rPr>
        <w:t>1)</w:t>
      </w:r>
      <w:r w:rsidR="00E07866" w:rsidRPr="008C24BD">
        <w:rPr>
          <w:sz w:val="20"/>
          <w:szCs w:val="20"/>
        </w:rPr>
        <w:t xml:space="preserve"> </w:t>
      </w:r>
      <w:r w:rsidR="00EB2AFE" w:rsidRPr="008C24BD">
        <w:rPr>
          <w:sz w:val="20"/>
          <w:szCs w:val="20"/>
        </w:rPr>
        <w:t>gabarytów i konstrukcji (wielkość, rodzaj, właściwości fizyczne oraz liczba elementów składowych),</w:t>
      </w:r>
    </w:p>
    <w:p w:rsidR="00EB2AFE" w:rsidRPr="008C24BD" w:rsidRDefault="008C24BD" w:rsidP="008C24BD">
      <w:pPr>
        <w:spacing w:after="0"/>
        <w:ind w:left="708" w:firstLine="708"/>
        <w:rPr>
          <w:sz w:val="20"/>
          <w:szCs w:val="20"/>
        </w:rPr>
      </w:pPr>
      <w:r w:rsidRPr="008C24BD">
        <w:rPr>
          <w:sz w:val="20"/>
          <w:szCs w:val="20"/>
        </w:rPr>
        <w:t xml:space="preserve">2) </w:t>
      </w:r>
      <w:r w:rsidR="00EB2AFE" w:rsidRPr="008C24BD">
        <w:rPr>
          <w:sz w:val="20"/>
          <w:szCs w:val="20"/>
        </w:rPr>
        <w:t>charakteru użytkowego (tożsamość funkcji),</w:t>
      </w:r>
    </w:p>
    <w:p w:rsidR="00EB2AFE" w:rsidRPr="008C24BD" w:rsidRDefault="008C24BD" w:rsidP="008C24BD">
      <w:pPr>
        <w:spacing w:after="0"/>
        <w:ind w:left="708" w:firstLine="708"/>
        <w:rPr>
          <w:sz w:val="20"/>
          <w:szCs w:val="20"/>
        </w:rPr>
      </w:pPr>
      <w:r w:rsidRPr="008C24BD">
        <w:rPr>
          <w:sz w:val="20"/>
          <w:szCs w:val="20"/>
        </w:rPr>
        <w:t xml:space="preserve">3) </w:t>
      </w:r>
      <w:r w:rsidR="00EB2AFE" w:rsidRPr="008C24BD">
        <w:rPr>
          <w:sz w:val="20"/>
          <w:szCs w:val="20"/>
        </w:rPr>
        <w:t>charakterystyki materiałowej (rodzaj i jakość materiałów),</w:t>
      </w:r>
    </w:p>
    <w:p w:rsidR="00EB2AFE" w:rsidRPr="008C24BD" w:rsidRDefault="008C24BD" w:rsidP="008C24BD">
      <w:pPr>
        <w:spacing w:after="0"/>
        <w:ind w:left="1416"/>
        <w:rPr>
          <w:sz w:val="20"/>
          <w:szCs w:val="20"/>
        </w:rPr>
      </w:pPr>
      <w:r w:rsidRPr="008C24BD">
        <w:rPr>
          <w:sz w:val="20"/>
          <w:szCs w:val="20"/>
        </w:rPr>
        <w:t xml:space="preserve">4) </w:t>
      </w:r>
      <w:r w:rsidR="00EB2AFE" w:rsidRPr="008C24BD">
        <w:rPr>
          <w:sz w:val="20"/>
          <w:szCs w:val="20"/>
        </w:rPr>
        <w:t>parametrów technicznych (wytrzymałość, trwałość, dane techniczne, dane hydrauliczne, charakterystyki liniowe, konstrukcje itd.),</w:t>
      </w:r>
    </w:p>
    <w:p w:rsidR="00EB2AFE" w:rsidRPr="008C24BD" w:rsidRDefault="008C24BD" w:rsidP="008C24BD">
      <w:pPr>
        <w:spacing w:after="0"/>
        <w:ind w:left="708" w:firstLine="708"/>
        <w:rPr>
          <w:sz w:val="20"/>
          <w:szCs w:val="20"/>
        </w:rPr>
      </w:pPr>
      <w:r w:rsidRPr="008C24BD">
        <w:rPr>
          <w:sz w:val="20"/>
          <w:szCs w:val="20"/>
        </w:rPr>
        <w:t xml:space="preserve">5) </w:t>
      </w:r>
      <w:r w:rsidR="00EB2AFE" w:rsidRPr="008C24BD">
        <w:rPr>
          <w:sz w:val="20"/>
          <w:szCs w:val="20"/>
        </w:rPr>
        <w:t>parametrów bezpieczeństwa użytkowania,</w:t>
      </w:r>
    </w:p>
    <w:p w:rsidR="00EB2AFE" w:rsidRPr="008C24BD" w:rsidRDefault="008C24BD" w:rsidP="008C24BD">
      <w:pPr>
        <w:spacing w:after="0"/>
        <w:ind w:left="708" w:firstLine="708"/>
        <w:rPr>
          <w:sz w:val="20"/>
          <w:szCs w:val="20"/>
        </w:rPr>
      </w:pPr>
      <w:r w:rsidRPr="008C24BD">
        <w:rPr>
          <w:sz w:val="20"/>
          <w:szCs w:val="20"/>
        </w:rPr>
        <w:t xml:space="preserve">6) </w:t>
      </w:r>
      <w:r w:rsidR="00EB2AFE" w:rsidRPr="008C24BD">
        <w:rPr>
          <w:sz w:val="20"/>
          <w:szCs w:val="20"/>
        </w:rPr>
        <w:t>standardów emisyjnych,</w:t>
      </w:r>
    </w:p>
    <w:p w:rsidR="00EB2AFE" w:rsidRPr="008C24BD" w:rsidRDefault="008C24BD" w:rsidP="008C24BD">
      <w:pPr>
        <w:spacing w:after="0"/>
        <w:ind w:left="708" w:firstLine="708"/>
        <w:rPr>
          <w:sz w:val="20"/>
          <w:szCs w:val="20"/>
        </w:rPr>
      </w:pPr>
      <w:r w:rsidRPr="008C24BD">
        <w:rPr>
          <w:sz w:val="20"/>
          <w:szCs w:val="20"/>
        </w:rPr>
        <w:t xml:space="preserve">7) </w:t>
      </w:r>
      <w:r w:rsidR="00EB2AFE" w:rsidRPr="008C24BD">
        <w:rPr>
          <w:sz w:val="20"/>
          <w:szCs w:val="20"/>
        </w:rPr>
        <w:t xml:space="preserve">izolacyjności cieplnej, </w:t>
      </w:r>
    </w:p>
    <w:p w:rsidR="00EB2AFE" w:rsidRDefault="00EB2AFE">
      <w:pPr>
        <w:spacing w:after="0" w:line="240" w:lineRule="auto"/>
        <w:ind w:left="357"/>
        <w:jc w:val="both"/>
        <w:rPr>
          <w:sz w:val="20"/>
          <w:szCs w:val="20"/>
        </w:rPr>
      </w:pPr>
      <w:r>
        <w:rPr>
          <w:sz w:val="20"/>
          <w:szCs w:val="20"/>
        </w:rPr>
        <w:t xml:space="preserve">Wykonawca, który powołuje się na rozwiązania równoważne opisane przez Zamawiającego, jest obowiązany wykazać, że oferowane przez niego w ramach przedmiotu zamówienia urządzenia, elementy, systemy spełniają wymagania określone przez Zamawiającego oraz zwrócić się z zapytaniem czy Zamawiający uzna zaproponowane rozwiązania za równoważne. Określone w przedmiarach parametry techniczne urządzeń należy traktować jako minimalne parametry techniczne wymagane przez Zamawiającego . </w:t>
      </w:r>
    </w:p>
    <w:p w:rsidR="00EB2AFE" w:rsidRPr="00BC4F1A" w:rsidRDefault="00EB2AFE" w:rsidP="005326F2">
      <w:pPr>
        <w:numPr>
          <w:ilvl w:val="0"/>
          <w:numId w:val="39"/>
        </w:numPr>
        <w:spacing w:after="0" w:line="240" w:lineRule="auto"/>
        <w:jc w:val="both"/>
        <w:rPr>
          <w:color w:val="000000"/>
          <w:sz w:val="20"/>
          <w:szCs w:val="20"/>
        </w:rPr>
      </w:pPr>
      <w:r>
        <w:rPr>
          <w:sz w:val="20"/>
          <w:szCs w:val="20"/>
        </w:rPr>
        <w:t xml:space="preserve">Kody dotyczące przedmiotu zamówienia określone we Wspólnym Słowniku Zamówień </w:t>
      </w:r>
    </w:p>
    <w:p w:rsidR="00BC4F1A" w:rsidRPr="00BC4F1A" w:rsidRDefault="00BC4F1A" w:rsidP="00BC4F1A">
      <w:pPr>
        <w:spacing w:after="0" w:line="240" w:lineRule="auto"/>
        <w:ind w:left="502"/>
        <w:jc w:val="both"/>
        <w:rPr>
          <w:sz w:val="20"/>
          <w:szCs w:val="20"/>
        </w:rPr>
      </w:pPr>
      <w:r>
        <w:rPr>
          <w:sz w:val="20"/>
          <w:szCs w:val="20"/>
        </w:rPr>
        <w:t>CPV: 45000000-7 Roboty budowlane; 45331200-8 Instalowanie urządzeń wentylacyjnych i klimatyzacyjnych, 39717000-1 Wentylatory i urządzenia klimatyzacyjne.</w:t>
      </w:r>
    </w:p>
    <w:p w:rsidR="00EB2AFE" w:rsidRDefault="00EB2AFE" w:rsidP="005326F2">
      <w:pPr>
        <w:numPr>
          <w:ilvl w:val="0"/>
          <w:numId w:val="39"/>
        </w:numPr>
        <w:spacing w:after="0" w:line="240" w:lineRule="auto"/>
        <w:jc w:val="both"/>
        <w:rPr>
          <w:sz w:val="20"/>
          <w:szCs w:val="20"/>
        </w:rPr>
      </w:pPr>
      <w:r>
        <w:rPr>
          <w:sz w:val="20"/>
          <w:szCs w:val="20"/>
        </w:rPr>
        <w:t>Realizacja zamówienia podlega prawu polskiemu, w tym w szczególności ustawie z dnia 7 lipca 1994r Prawo budowlane.</w:t>
      </w:r>
    </w:p>
    <w:p w:rsidR="00EB2AFE" w:rsidRDefault="00EB2AFE" w:rsidP="005326F2">
      <w:pPr>
        <w:widowControl w:val="0"/>
        <w:numPr>
          <w:ilvl w:val="0"/>
          <w:numId w:val="39"/>
        </w:numPr>
        <w:spacing w:after="0" w:line="266" w:lineRule="auto"/>
        <w:jc w:val="both"/>
        <w:rPr>
          <w:sz w:val="20"/>
          <w:szCs w:val="20"/>
        </w:rPr>
      </w:pPr>
      <w:r>
        <w:rPr>
          <w:sz w:val="20"/>
          <w:szCs w:val="20"/>
        </w:rPr>
        <w:t>Zamawiający informuje, że w trakcie realizacji przedmiotu zamówienia zobowiązany jest zapewnić Wykonawcy dojazd do posesji.</w:t>
      </w:r>
    </w:p>
    <w:p w:rsidR="00EB2AFE" w:rsidRDefault="00EB2AFE" w:rsidP="005326F2">
      <w:pPr>
        <w:widowControl w:val="0"/>
        <w:numPr>
          <w:ilvl w:val="0"/>
          <w:numId w:val="39"/>
        </w:numPr>
        <w:spacing w:after="0" w:line="266" w:lineRule="auto"/>
        <w:jc w:val="both"/>
        <w:rPr>
          <w:sz w:val="20"/>
          <w:szCs w:val="20"/>
        </w:rPr>
      </w:pPr>
      <w:r>
        <w:rPr>
          <w:sz w:val="20"/>
          <w:szCs w:val="20"/>
        </w:rPr>
        <w:t xml:space="preserve">Zamawiający informuje, że niniejsze zamówienie jest dofinansowane ze środków UE. </w:t>
      </w:r>
    </w:p>
    <w:p w:rsidR="00EB2AFE" w:rsidRDefault="00EB2AFE" w:rsidP="005326F2">
      <w:pPr>
        <w:widowControl w:val="0"/>
        <w:numPr>
          <w:ilvl w:val="0"/>
          <w:numId w:val="39"/>
        </w:numPr>
        <w:spacing w:after="0" w:line="266" w:lineRule="auto"/>
        <w:jc w:val="both"/>
        <w:rPr>
          <w:sz w:val="20"/>
          <w:szCs w:val="20"/>
        </w:rPr>
      </w:pPr>
      <w:r>
        <w:rPr>
          <w:sz w:val="20"/>
          <w:szCs w:val="20"/>
        </w:rPr>
        <w:t xml:space="preserve">Zamawiający żąda wskazania w Ofercie części zamówienia, którą Wykonawca zamierza zlecić podwykonawcom - w </w:t>
      </w:r>
      <w:r>
        <w:rPr>
          <w:sz w:val="20"/>
          <w:szCs w:val="20"/>
          <w:u w:val="single"/>
        </w:rPr>
        <w:t>załączniku nr 3</w:t>
      </w:r>
      <w:r>
        <w:rPr>
          <w:sz w:val="20"/>
          <w:szCs w:val="20"/>
        </w:rPr>
        <w:t xml:space="preserve"> do ZO.</w:t>
      </w:r>
    </w:p>
    <w:p w:rsidR="00EB2AFE" w:rsidRDefault="00EB2AFE">
      <w:pPr>
        <w:widowControl w:val="0"/>
        <w:spacing w:after="0" w:line="266" w:lineRule="auto"/>
        <w:ind w:left="720"/>
        <w:jc w:val="both"/>
        <w:rPr>
          <w:sz w:val="20"/>
          <w:szCs w:val="20"/>
        </w:rPr>
      </w:pPr>
    </w:p>
    <w:p w:rsidR="00A862F6" w:rsidRDefault="00A862F6">
      <w:pPr>
        <w:widowControl w:val="0"/>
        <w:spacing w:after="0" w:line="266" w:lineRule="auto"/>
        <w:ind w:left="720"/>
        <w:jc w:val="both"/>
        <w:rPr>
          <w:sz w:val="20"/>
          <w:szCs w:val="20"/>
        </w:rPr>
      </w:pPr>
    </w:p>
    <w:p w:rsidR="00EB2AFE" w:rsidRDefault="00EB2AFE">
      <w:pPr>
        <w:widowControl w:val="0"/>
        <w:spacing w:after="0" w:line="264" w:lineRule="auto"/>
        <w:jc w:val="both"/>
        <w:rPr>
          <w:rFonts w:cs="Century Gothic"/>
          <w:sz w:val="20"/>
          <w:szCs w:val="20"/>
        </w:rPr>
      </w:pPr>
      <w:r>
        <w:rPr>
          <w:b/>
          <w:sz w:val="20"/>
          <w:szCs w:val="20"/>
        </w:rPr>
        <w:lastRenderedPageBreak/>
        <w:t>IV. Termin wykonania zamówienia</w:t>
      </w:r>
    </w:p>
    <w:p w:rsidR="00EB2AFE" w:rsidRPr="008C24BD" w:rsidRDefault="00EB2AFE" w:rsidP="008C24BD">
      <w:pPr>
        <w:pStyle w:val="Akapitzlist"/>
        <w:numPr>
          <w:ilvl w:val="0"/>
          <w:numId w:val="41"/>
        </w:numPr>
      </w:pPr>
      <w:bookmarkStart w:id="1" w:name="_GoBack"/>
      <w:r w:rsidRPr="008C24BD">
        <w:t>Termin rozpoczęcia realizacji zamówienia - od dnia podpisania umowy.</w:t>
      </w:r>
    </w:p>
    <w:p w:rsidR="00EB2AFE" w:rsidRPr="008C24BD" w:rsidRDefault="00EB2AFE" w:rsidP="00A862F6">
      <w:pPr>
        <w:pStyle w:val="Akapitzlist"/>
        <w:numPr>
          <w:ilvl w:val="0"/>
          <w:numId w:val="41"/>
        </w:numPr>
      </w:pPr>
      <w:r w:rsidRPr="008C24BD">
        <w:t xml:space="preserve">Termin wykonania przedmiotu zamówienia – </w:t>
      </w:r>
      <w:r w:rsidR="00B42537">
        <w:rPr>
          <w:lang w:val="pl-PL"/>
        </w:rPr>
        <w:t>30</w:t>
      </w:r>
      <w:r w:rsidRPr="008C24BD">
        <w:t xml:space="preserve"> dni od dnia podpisania umowy, jednak nie później niż do dnia </w:t>
      </w:r>
      <w:r w:rsidR="00B42537">
        <w:rPr>
          <w:lang w:val="pl-PL"/>
        </w:rPr>
        <w:t>22</w:t>
      </w:r>
      <w:r w:rsidRPr="008C24BD">
        <w:t>.11.2019 r. Jest to termin zakończenia wszystkich wykonanych robót.</w:t>
      </w:r>
    </w:p>
    <w:bookmarkEnd w:id="1"/>
    <w:p w:rsidR="00EB2AFE" w:rsidRDefault="00EB2AFE">
      <w:pPr>
        <w:widowControl w:val="0"/>
        <w:spacing w:after="0" w:line="264" w:lineRule="auto"/>
        <w:jc w:val="both"/>
        <w:rPr>
          <w:sz w:val="20"/>
          <w:szCs w:val="20"/>
        </w:rPr>
      </w:pPr>
    </w:p>
    <w:p w:rsidR="00EB2AFE" w:rsidRDefault="00EB2AFE">
      <w:pPr>
        <w:autoSpaceDE w:val="0"/>
        <w:spacing w:after="0" w:line="240" w:lineRule="auto"/>
        <w:rPr>
          <w:color w:val="000000"/>
          <w:sz w:val="20"/>
          <w:szCs w:val="20"/>
        </w:rPr>
      </w:pPr>
      <w:r>
        <w:rPr>
          <w:b/>
          <w:bCs/>
          <w:color w:val="000000"/>
          <w:sz w:val="20"/>
          <w:szCs w:val="20"/>
        </w:rPr>
        <w:t xml:space="preserve">V.  Opis warunków udziału w postępowaniu i podstawy wykluczenia z udziału w postępowaniu.  </w:t>
      </w:r>
    </w:p>
    <w:p w:rsidR="00EB2AFE" w:rsidRDefault="00EB2AFE">
      <w:pPr>
        <w:autoSpaceDE w:val="0"/>
        <w:spacing w:after="0" w:line="240" w:lineRule="auto"/>
        <w:jc w:val="both"/>
        <w:rPr>
          <w:color w:val="000000"/>
          <w:sz w:val="20"/>
          <w:szCs w:val="20"/>
        </w:rPr>
      </w:pPr>
      <w:r>
        <w:rPr>
          <w:color w:val="000000"/>
          <w:sz w:val="20"/>
          <w:szCs w:val="20"/>
        </w:rPr>
        <w:t xml:space="preserve">1.  Oferty mogą składać Wykonawcy, którzy </w:t>
      </w:r>
    </w:p>
    <w:p w:rsidR="00EB2AFE" w:rsidRDefault="00EB2AFE">
      <w:pPr>
        <w:autoSpaceDE w:val="0"/>
        <w:spacing w:after="0" w:line="240" w:lineRule="auto"/>
        <w:ind w:left="708" w:firstLine="3"/>
        <w:jc w:val="both"/>
        <w:rPr>
          <w:color w:val="000000"/>
          <w:sz w:val="20"/>
          <w:szCs w:val="20"/>
        </w:rPr>
      </w:pPr>
      <w:r>
        <w:rPr>
          <w:color w:val="000000"/>
          <w:sz w:val="20"/>
          <w:szCs w:val="20"/>
        </w:rPr>
        <w:t>a) posiadają uprawnienia do wykonywania określonej działalności lub czynności – Zamawiający nie wyznacza szczegółowych warunków w tym zakresie.</w:t>
      </w:r>
    </w:p>
    <w:p w:rsidR="00EB2AFE" w:rsidRDefault="00EB2AFE">
      <w:pPr>
        <w:autoSpaceDE w:val="0"/>
        <w:spacing w:after="0" w:line="240" w:lineRule="auto"/>
        <w:ind w:left="708" w:firstLine="3"/>
        <w:jc w:val="both"/>
        <w:rPr>
          <w:color w:val="000000"/>
          <w:sz w:val="20"/>
          <w:szCs w:val="20"/>
        </w:rPr>
      </w:pPr>
      <w:r>
        <w:rPr>
          <w:color w:val="000000"/>
          <w:sz w:val="20"/>
          <w:szCs w:val="20"/>
        </w:rPr>
        <w:t>b) posiadają wiedzę i doświadczenie do wykonania zamówienia, a także odpowiedni potencjał techniczny, ekonomiczny i kadrowy - Zamawiający nie wyznacza szczegółowych warunków w tym zakresie.</w:t>
      </w:r>
    </w:p>
    <w:p w:rsidR="00EB2AFE" w:rsidRDefault="00EB2AFE">
      <w:pPr>
        <w:autoSpaceDE w:val="0"/>
        <w:spacing w:after="0" w:line="240" w:lineRule="auto"/>
        <w:ind w:left="708" w:firstLine="3"/>
        <w:jc w:val="both"/>
        <w:rPr>
          <w:color w:val="000000"/>
          <w:sz w:val="20"/>
          <w:szCs w:val="20"/>
        </w:rPr>
      </w:pPr>
      <w:r>
        <w:rPr>
          <w:color w:val="000000"/>
          <w:sz w:val="20"/>
          <w:szCs w:val="20"/>
        </w:rPr>
        <w:t>c) znajdują się w sytuacji ekonomicznej i finansowej zapewniającej wykonanie zamówienia - Zamawiający nie wyznacza szczegółowych warunków w tym zakresie.</w:t>
      </w:r>
    </w:p>
    <w:p w:rsidR="00EB2AFE" w:rsidRDefault="00EB2AFE">
      <w:pPr>
        <w:autoSpaceDE w:val="0"/>
        <w:spacing w:after="0" w:line="240" w:lineRule="auto"/>
        <w:ind w:left="708" w:firstLine="3"/>
        <w:jc w:val="both"/>
        <w:rPr>
          <w:color w:val="000000"/>
          <w:sz w:val="20"/>
          <w:szCs w:val="20"/>
        </w:rPr>
      </w:pPr>
      <w:r>
        <w:rPr>
          <w:color w:val="000000"/>
          <w:sz w:val="20"/>
          <w:szCs w:val="20"/>
        </w:rPr>
        <w:t xml:space="preserve">d) </w:t>
      </w:r>
      <w:bookmarkStart w:id="2" w:name="_Hlk15935937"/>
      <w:r>
        <w:rPr>
          <w:color w:val="000000"/>
          <w:sz w:val="20"/>
          <w:szCs w:val="20"/>
        </w:rPr>
        <w:t xml:space="preserve">są zdolni do wykonania zamówienia </w:t>
      </w:r>
      <w:bookmarkEnd w:id="2"/>
      <w:r>
        <w:rPr>
          <w:color w:val="000000"/>
          <w:sz w:val="20"/>
          <w:szCs w:val="20"/>
        </w:rPr>
        <w:t>- Zamawiający nie wyznacza szczegółowego warunku w tym zakresie</w:t>
      </w:r>
    </w:p>
    <w:p w:rsidR="00EB2AFE" w:rsidRDefault="00EB2AFE">
      <w:pPr>
        <w:autoSpaceDE w:val="0"/>
        <w:spacing w:after="0" w:line="240" w:lineRule="auto"/>
        <w:ind w:firstLine="708"/>
        <w:jc w:val="both"/>
        <w:rPr>
          <w:color w:val="000000"/>
          <w:sz w:val="20"/>
          <w:szCs w:val="20"/>
        </w:rPr>
      </w:pPr>
      <w:r>
        <w:rPr>
          <w:color w:val="000000"/>
          <w:sz w:val="20"/>
          <w:szCs w:val="20"/>
        </w:rPr>
        <w:t xml:space="preserve">e) nie podlegają wykluczeniu z postępowania o udzielenie zamówienia. </w:t>
      </w:r>
    </w:p>
    <w:p w:rsidR="00EB2AFE" w:rsidRDefault="00EB2AFE">
      <w:pPr>
        <w:autoSpaceDE w:val="0"/>
        <w:spacing w:after="0" w:line="240" w:lineRule="auto"/>
        <w:ind w:firstLine="708"/>
        <w:jc w:val="both"/>
        <w:rPr>
          <w:color w:val="000000"/>
          <w:sz w:val="20"/>
          <w:szCs w:val="20"/>
        </w:rPr>
      </w:pPr>
    </w:p>
    <w:p w:rsidR="00EB2AFE" w:rsidRDefault="00EB2AFE">
      <w:pPr>
        <w:autoSpaceDE w:val="0"/>
        <w:spacing w:after="0" w:line="240" w:lineRule="auto"/>
        <w:ind w:left="426"/>
        <w:jc w:val="both"/>
        <w:rPr>
          <w:color w:val="000000"/>
          <w:sz w:val="20"/>
          <w:szCs w:val="20"/>
        </w:rPr>
      </w:pPr>
      <w:r>
        <w:rPr>
          <w:color w:val="000000"/>
          <w:sz w:val="20"/>
          <w:szCs w:val="20"/>
        </w:rPr>
        <w:t xml:space="preserve">Zamawiający uzna, że warunek zostanie spełniony, jeżeli Wykonawca złoży podpisane oświadczenie o spełnieniu warunków udziału w postępowaniu stanowiące </w:t>
      </w:r>
      <w:r>
        <w:rPr>
          <w:b/>
          <w:color w:val="000000"/>
          <w:sz w:val="20"/>
          <w:szCs w:val="20"/>
        </w:rPr>
        <w:t>załącznik nr 4</w:t>
      </w:r>
      <w:r>
        <w:rPr>
          <w:color w:val="000000"/>
          <w:sz w:val="20"/>
          <w:szCs w:val="20"/>
        </w:rPr>
        <w:t xml:space="preserve"> do zapytania ofertowego. </w:t>
      </w:r>
    </w:p>
    <w:p w:rsidR="00EB2AFE" w:rsidRDefault="00EB2AFE">
      <w:pPr>
        <w:autoSpaceDE w:val="0"/>
        <w:spacing w:after="0" w:line="240" w:lineRule="auto"/>
        <w:ind w:left="426"/>
        <w:jc w:val="both"/>
        <w:rPr>
          <w:color w:val="000000"/>
          <w:sz w:val="20"/>
          <w:szCs w:val="20"/>
        </w:rPr>
      </w:pPr>
      <w:r>
        <w:rPr>
          <w:color w:val="000000"/>
          <w:sz w:val="20"/>
          <w:szCs w:val="20"/>
        </w:rPr>
        <w:t xml:space="preserve">Ocena spełnienia ww. warunku dokonana będzie na zasadzie spełnia / nie spełnia. </w:t>
      </w:r>
    </w:p>
    <w:p w:rsidR="00EB2AFE" w:rsidRDefault="00EB2AFE">
      <w:pPr>
        <w:autoSpaceDE w:val="0"/>
        <w:spacing w:after="0" w:line="240" w:lineRule="auto"/>
        <w:ind w:left="426"/>
        <w:jc w:val="both"/>
        <w:rPr>
          <w:color w:val="000000"/>
          <w:sz w:val="20"/>
          <w:szCs w:val="20"/>
        </w:rPr>
      </w:pPr>
      <w:r>
        <w:rPr>
          <w:color w:val="000000"/>
          <w:sz w:val="20"/>
          <w:szCs w:val="20"/>
        </w:rPr>
        <w:t xml:space="preserve">Zamawiający odrzuci ofertę Wykonawcy, który nie spełni warunków udziału w postepowaniu. </w:t>
      </w:r>
    </w:p>
    <w:p w:rsidR="00EB2AFE" w:rsidRDefault="00EB2AFE">
      <w:pPr>
        <w:autoSpaceDE w:val="0"/>
        <w:spacing w:after="0" w:line="240" w:lineRule="auto"/>
        <w:ind w:left="426"/>
        <w:jc w:val="both"/>
        <w:rPr>
          <w:color w:val="000000"/>
          <w:sz w:val="20"/>
          <w:szCs w:val="20"/>
        </w:rPr>
      </w:pPr>
    </w:p>
    <w:p w:rsidR="00EB2AFE" w:rsidRDefault="00EB2AFE">
      <w:pPr>
        <w:numPr>
          <w:ilvl w:val="0"/>
          <w:numId w:val="27"/>
        </w:numPr>
        <w:autoSpaceDE w:val="0"/>
        <w:spacing w:after="0" w:line="240" w:lineRule="auto"/>
        <w:ind w:left="426" w:hanging="426"/>
        <w:jc w:val="both"/>
        <w:rPr>
          <w:color w:val="000000"/>
          <w:sz w:val="20"/>
          <w:szCs w:val="20"/>
        </w:rPr>
      </w:pPr>
      <w:r>
        <w:rPr>
          <w:color w:val="000000"/>
          <w:sz w:val="20"/>
          <w:szCs w:val="20"/>
        </w:rPr>
        <w:t xml:space="preserve">W postępowaniu nie mogą brać udziału podmioty powiązane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 </w:t>
      </w:r>
    </w:p>
    <w:p w:rsidR="00EB2AFE" w:rsidRDefault="00EB2AFE">
      <w:pPr>
        <w:autoSpaceDE w:val="0"/>
        <w:spacing w:after="0" w:line="240" w:lineRule="auto"/>
        <w:ind w:left="426" w:firstLine="282"/>
        <w:jc w:val="both"/>
        <w:rPr>
          <w:color w:val="000000"/>
          <w:sz w:val="20"/>
          <w:szCs w:val="20"/>
        </w:rPr>
      </w:pPr>
      <w:r>
        <w:rPr>
          <w:color w:val="000000"/>
          <w:sz w:val="20"/>
          <w:szCs w:val="20"/>
        </w:rPr>
        <w:t xml:space="preserve">- uczestniczeniu w spółce, jako wspólnik spółki cywilnej lub spółki osobowej, </w:t>
      </w:r>
    </w:p>
    <w:p w:rsidR="00EB2AFE" w:rsidRDefault="00EB2AFE">
      <w:pPr>
        <w:autoSpaceDE w:val="0"/>
        <w:spacing w:after="0" w:line="240" w:lineRule="auto"/>
        <w:ind w:firstLine="708"/>
        <w:jc w:val="both"/>
        <w:rPr>
          <w:color w:val="000000"/>
          <w:sz w:val="20"/>
          <w:szCs w:val="20"/>
        </w:rPr>
      </w:pPr>
      <w:r>
        <w:rPr>
          <w:color w:val="000000"/>
          <w:sz w:val="20"/>
          <w:szCs w:val="20"/>
        </w:rPr>
        <w:t xml:space="preserve">- posiadaniu co najmniej 10% udziałów lub akcji, </w:t>
      </w:r>
    </w:p>
    <w:p w:rsidR="00EB2AFE" w:rsidRDefault="00EB2AFE">
      <w:pPr>
        <w:autoSpaceDE w:val="0"/>
        <w:spacing w:after="0" w:line="240" w:lineRule="auto"/>
        <w:ind w:firstLine="708"/>
        <w:jc w:val="both"/>
        <w:rPr>
          <w:color w:val="000000"/>
          <w:sz w:val="20"/>
          <w:szCs w:val="20"/>
        </w:rPr>
      </w:pPr>
      <w:r>
        <w:rPr>
          <w:color w:val="000000"/>
          <w:sz w:val="20"/>
          <w:szCs w:val="20"/>
        </w:rPr>
        <w:t xml:space="preserve">- pełnieniu funkcji członka organu nadzorczego lub zarządzającego, prokurenta, pełnomocnika, </w:t>
      </w:r>
    </w:p>
    <w:p w:rsidR="00EB2AFE" w:rsidRDefault="00EB2AFE">
      <w:pPr>
        <w:autoSpaceDE w:val="0"/>
        <w:spacing w:after="0" w:line="240" w:lineRule="auto"/>
        <w:ind w:left="708"/>
        <w:jc w:val="both"/>
        <w:rPr>
          <w:color w:val="000000"/>
          <w:sz w:val="20"/>
          <w:szCs w:val="20"/>
        </w:rPr>
      </w:pPr>
      <w:r>
        <w:rPr>
          <w:color w:val="000000"/>
          <w:sz w:val="20"/>
          <w:szCs w:val="20"/>
        </w:rPr>
        <w:t xml:space="preserve">-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rsidR="00EB2AFE" w:rsidRDefault="00EB2AFE">
      <w:pPr>
        <w:autoSpaceDE w:val="0"/>
        <w:spacing w:after="0" w:line="240" w:lineRule="auto"/>
        <w:ind w:left="426"/>
        <w:jc w:val="both"/>
        <w:rPr>
          <w:color w:val="000000"/>
          <w:sz w:val="20"/>
          <w:szCs w:val="20"/>
        </w:rPr>
      </w:pPr>
    </w:p>
    <w:p w:rsidR="00EB2AFE" w:rsidRDefault="00EB2AFE">
      <w:pPr>
        <w:autoSpaceDE w:val="0"/>
        <w:spacing w:after="0" w:line="240" w:lineRule="auto"/>
        <w:ind w:left="426"/>
        <w:jc w:val="both"/>
        <w:rPr>
          <w:color w:val="000000"/>
          <w:sz w:val="20"/>
          <w:szCs w:val="20"/>
        </w:rPr>
      </w:pPr>
      <w:r>
        <w:rPr>
          <w:color w:val="000000"/>
          <w:sz w:val="20"/>
          <w:szCs w:val="20"/>
        </w:rPr>
        <w:t xml:space="preserve">W celu wykazania braku powiązań osobowych i kapitałowych z Zamawiającym, Wykonawca składa oświadczenie o braku powiązania osobowego i kapitałowego, </w:t>
      </w:r>
      <w:r>
        <w:rPr>
          <w:b/>
          <w:color w:val="000000"/>
          <w:sz w:val="20"/>
          <w:szCs w:val="20"/>
        </w:rPr>
        <w:t>stanowiące załącznik nr 5</w:t>
      </w:r>
      <w:r>
        <w:rPr>
          <w:color w:val="000000"/>
          <w:sz w:val="20"/>
          <w:szCs w:val="20"/>
        </w:rPr>
        <w:t xml:space="preserve"> do zapytania ofertowego. </w:t>
      </w:r>
    </w:p>
    <w:p w:rsidR="00EB2AFE" w:rsidRDefault="00EB2AFE">
      <w:pPr>
        <w:autoSpaceDE w:val="0"/>
        <w:spacing w:after="0" w:line="240" w:lineRule="auto"/>
        <w:ind w:firstLine="426"/>
        <w:jc w:val="both"/>
        <w:rPr>
          <w:color w:val="000000"/>
          <w:sz w:val="20"/>
          <w:szCs w:val="20"/>
        </w:rPr>
      </w:pPr>
      <w:r>
        <w:rPr>
          <w:color w:val="000000"/>
          <w:sz w:val="20"/>
          <w:szCs w:val="20"/>
        </w:rPr>
        <w:t xml:space="preserve">Ocena spełnienia ww. warunku dokonana będzie na zasadzie spełnia / nie spełnia. </w:t>
      </w:r>
    </w:p>
    <w:p w:rsidR="00EB2AFE" w:rsidRDefault="00EB2AFE">
      <w:pPr>
        <w:autoSpaceDE w:val="0"/>
        <w:spacing w:after="0" w:line="240" w:lineRule="auto"/>
        <w:ind w:firstLine="426"/>
        <w:jc w:val="both"/>
        <w:rPr>
          <w:color w:val="000000"/>
          <w:sz w:val="20"/>
          <w:szCs w:val="20"/>
        </w:rPr>
      </w:pPr>
      <w:r>
        <w:rPr>
          <w:color w:val="000000"/>
          <w:sz w:val="20"/>
          <w:szCs w:val="20"/>
        </w:rPr>
        <w:t xml:space="preserve">Zamawiający odrzuci ofertę Wykonawcy powiązanego kapitałowo lub osobowo z Zamawiającym. </w:t>
      </w:r>
    </w:p>
    <w:p w:rsidR="00EB2AFE" w:rsidRDefault="00EB2AFE">
      <w:pPr>
        <w:autoSpaceDE w:val="0"/>
        <w:spacing w:after="0" w:line="240" w:lineRule="auto"/>
        <w:jc w:val="both"/>
        <w:rPr>
          <w:color w:val="000000"/>
          <w:sz w:val="20"/>
          <w:szCs w:val="20"/>
        </w:rPr>
      </w:pPr>
    </w:p>
    <w:p w:rsidR="00EB2AFE" w:rsidRDefault="00EB2AFE">
      <w:pPr>
        <w:widowControl w:val="0"/>
        <w:spacing w:after="0" w:line="266" w:lineRule="auto"/>
        <w:ind w:left="357"/>
        <w:jc w:val="both"/>
        <w:rPr>
          <w:sz w:val="20"/>
          <w:szCs w:val="20"/>
        </w:rPr>
      </w:pPr>
    </w:p>
    <w:p w:rsidR="00EB2AFE" w:rsidRDefault="00EB2AFE">
      <w:pPr>
        <w:pStyle w:val="Tekstpodstawowy"/>
        <w:spacing w:before="0" w:after="0"/>
        <w:jc w:val="both"/>
        <w:rPr>
          <w:rFonts w:ascii="Calibri" w:hAnsi="Calibri" w:cs="Century Gothic"/>
          <w:b/>
          <w:sz w:val="20"/>
          <w:szCs w:val="20"/>
        </w:rPr>
      </w:pPr>
      <w:r>
        <w:rPr>
          <w:rFonts w:ascii="Calibri" w:hAnsi="Calibri" w:cs="Century Gothic"/>
          <w:b/>
          <w:sz w:val="20"/>
          <w:szCs w:val="20"/>
          <w:lang w:val="pl-PL"/>
        </w:rPr>
        <w:t>VI. Wymagania dotyczące sporządzenia oferty</w:t>
      </w:r>
    </w:p>
    <w:p w:rsidR="00EB2AFE" w:rsidRDefault="00EB2AFE">
      <w:pPr>
        <w:pStyle w:val="Tekstpodstawowy"/>
        <w:spacing w:before="0" w:after="0"/>
        <w:jc w:val="both"/>
        <w:rPr>
          <w:rFonts w:ascii="Calibri" w:hAnsi="Calibri" w:cs="Century Gothic"/>
          <w:b/>
          <w:sz w:val="20"/>
          <w:szCs w:val="20"/>
        </w:rPr>
      </w:pPr>
    </w:p>
    <w:p w:rsidR="00EB2AFE" w:rsidRDefault="00EB2AFE">
      <w:pPr>
        <w:widowControl w:val="0"/>
        <w:numPr>
          <w:ilvl w:val="0"/>
          <w:numId w:val="7"/>
        </w:numPr>
        <w:spacing w:after="0" w:line="264" w:lineRule="auto"/>
        <w:ind w:left="357" w:hanging="357"/>
        <w:jc w:val="both"/>
        <w:rPr>
          <w:color w:val="00000A"/>
          <w:sz w:val="20"/>
          <w:szCs w:val="20"/>
          <w:u w:val="single"/>
        </w:rPr>
      </w:pPr>
      <w:r>
        <w:rPr>
          <w:rStyle w:val="apple-style-span"/>
          <w:sz w:val="20"/>
          <w:szCs w:val="20"/>
        </w:rPr>
        <w:t>Wykonawca składa formularz ofertowy z ceną obejmującą wszystkie elementy zamówienia.</w:t>
      </w:r>
    </w:p>
    <w:p w:rsidR="00EB2AFE" w:rsidRDefault="00EB2AFE">
      <w:pPr>
        <w:widowControl w:val="0"/>
        <w:numPr>
          <w:ilvl w:val="0"/>
          <w:numId w:val="7"/>
        </w:numPr>
        <w:spacing w:after="0" w:line="264" w:lineRule="auto"/>
        <w:ind w:left="357" w:hanging="357"/>
        <w:jc w:val="both"/>
        <w:rPr>
          <w:sz w:val="20"/>
          <w:szCs w:val="20"/>
        </w:rPr>
      </w:pPr>
      <w:r>
        <w:rPr>
          <w:color w:val="00000A"/>
          <w:sz w:val="20"/>
          <w:szCs w:val="20"/>
          <w:u w:val="single"/>
        </w:rPr>
        <w:t>Na ofertę składają się następujące dokumenty i oświadczenia w przypadku składnia oferty za pomocą poczty elektronicznej zeskanowane dokumenty)</w:t>
      </w:r>
      <w:r>
        <w:rPr>
          <w:color w:val="00000A"/>
          <w:sz w:val="20"/>
          <w:szCs w:val="20"/>
        </w:rPr>
        <w:t>:</w:t>
      </w:r>
    </w:p>
    <w:p w:rsidR="00EB2AFE" w:rsidRDefault="00EB2AFE">
      <w:pPr>
        <w:pStyle w:val="Default"/>
        <w:numPr>
          <w:ilvl w:val="0"/>
          <w:numId w:val="2"/>
        </w:numPr>
        <w:autoSpaceDE/>
        <w:spacing w:before="0" w:after="0" w:line="264" w:lineRule="auto"/>
        <w:ind w:left="709" w:hanging="352"/>
        <w:jc w:val="both"/>
        <w:rPr>
          <w:rFonts w:ascii="Calibri" w:hAnsi="Calibri" w:cs="Calibri"/>
          <w:spacing w:val="-3"/>
          <w:sz w:val="20"/>
          <w:szCs w:val="20"/>
        </w:rPr>
      </w:pPr>
      <w:r>
        <w:rPr>
          <w:rFonts w:ascii="Calibri" w:hAnsi="Calibri" w:cs="Calibri"/>
          <w:sz w:val="20"/>
          <w:szCs w:val="20"/>
        </w:rPr>
        <w:t xml:space="preserve">Formularz ofertowy – zgodnie z </w:t>
      </w:r>
      <w:r>
        <w:rPr>
          <w:rFonts w:ascii="Calibri" w:hAnsi="Calibri" w:cs="Calibri"/>
          <w:b/>
          <w:color w:val="auto"/>
          <w:sz w:val="20"/>
          <w:szCs w:val="20"/>
        </w:rPr>
        <w:t>załącznikiem nr 3 do ZO,</w:t>
      </w:r>
      <w:r>
        <w:rPr>
          <w:rFonts w:ascii="Calibri" w:hAnsi="Calibri" w:cs="Calibri"/>
          <w:sz w:val="20"/>
          <w:szCs w:val="20"/>
        </w:rPr>
        <w:t xml:space="preserve"> </w:t>
      </w:r>
    </w:p>
    <w:p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pacing w:val="-3"/>
          <w:sz w:val="20"/>
          <w:szCs w:val="20"/>
        </w:rPr>
        <w:lastRenderedPageBreak/>
        <w:t xml:space="preserve">Kosztorys ofertowy sporządzony wg przedmiarów, metodą kalkulacji uproszczonej (wypełniona tabelka) </w:t>
      </w:r>
      <w:r>
        <w:rPr>
          <w:rFonts w:ascii="Calibri" w:hAnsi="Calibri" w:cs="Verdana"/>
          <w:sz w:val="20"/>
          <w:szCs w:val="20"/>
        </w:rPr>
        <w:t xml:space="preserve">- zgodnie z </w:t>
      </w:r>
      <w:r>
        <w:rPr>
          <w:rFonts w:ascii="Calibri" w:hAnsi="Calibri" w:cs="Verdana"/>
          <w:b/>
          <w:color w:val="auto"/>
          <w:sz w:val="20"/>
          <w:szCs w:val="20"/>
        </w:rPr>
        <w:t>załącznikiem nr 2 do ZO</w:t>
      </w:r>
      <w:r>
        <w:rPr>
          <w:rFonts w:ascii="Calibri" w:hAnsi="Calibri" w:cs="Calibri"/>
          <w:color w:val="auto"/>
          <w:sz w:val="20"/>
          <w:szCs w:val="20"/>
        </w:rPr>
        <w:t>.</w:t>
      </w:r>
      <w:r>
        <w:rPr>
          <w:rFonts w:ascii="Calibri" w:hAnsi="Calibri" w:cs="Verdana"/>
          <w:b/>
          <w:color w:val="0000FF"/>
          <w:sz w:val="20"/>
          <w:szCs w:val="20"/>
        </w:rPr>
        <w:t xml:space="preserve"> </w:t>
      </w:r>
    </w:p>
    <w:p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spełnieniu warunków udziału w postępowaniu – stanowiące </w:t>
      </w:r>
      <w:r>
        <w:rPr>
          <w:rFonts w:ascii="Calibri" w:hAnsi="Calibri" w:cs="Calibri"/>
          <w:b/>
          <w:bCs/>
          <w:sz w:val="20"/>
          <w:szCs w:val="20"/>
        </w:rPr>
        <w:t>załącznik nr 4 do ZO</w:t>
      </w:r>
    </w:p>
    <w:p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braku powiązań z Zamawiającym zgodnie z </w:t>
      </w:r>
      <w:r>
        <w:rPr>
          <w:rFonts w:ascii="Calibri" w:hAnsi="Calibri" w:cs="Calibri"/>
          <w:b/>
          <w:bCs/>
          <w:sz w:val="20"/>
          <w:szCs w:val="20"/>
        </w:rPr>
        <w:t>załącznikiem nr 5 do ZO</w:t>
      </w:r>
      <w:r>
        <w:rPr>
          <w:rFonts w:ascii="Calibri" w:hAnsi="Calibri" w:cs="Calibri"/>
          <w:sz w:val="20"/>
          <w:szCs w:val="20"/>
        </w:rPr>
        <w:t xml:space="preserve"> - w przypadku podmiotów składających ofertę wspólną przedmiotowe oświadczenie składa każdy wykonawca oddzielnie we własnym imieniu,</w:t>
      </w:r>
    </w:p>
    <w:p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Informacja dotycząca przetwarzania danych osobowych – stanowiące</w:t>
      </w:r>
      <w:r>
        <w:rPr>
          <w:rFonts w:ascii="Calibri" w:hAnsi="Calibri" w:cs="Calibri"/>
          <w:b/>
          <w:bCs/>
          <w:sz w:val="20"/>
          <w:szCs w:val="20"/>
        </w:rPr>
        <w:t xml:space="preserve"> załącznik nr 6 do ZO </w:t>
      </w:r>
      <w:r>
        <w:rPr>
          <w:rFonts w:ascii="Calibri" w:hAnsi="Calibri" w:cs="Calibri"/>
          <w:sz w:val="20"/>
          <w:szCs w:val="20"/>
        </w:rPr>
        <w:t xml:space="preserve">oraz </w:t>
      </w:r>
      <w:r>
        <w:rPr>
          <w:rFonts w:ascii="Calibri" w:hAnsi="Calibri" w:cs="Calibri"/>
          <w:b/>
          <w:bCs/>
          <w:sz w:val="20"/>
          <w:szCs w:val="20"/>
        </w:rPr>
        <w:t>załącznik nr 7 do ZO</w:t>
      </w:r>
    </w:p>
    <w:p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Pełnomocnictwo w przypadku ustanowienia przez Wykonawcę pełnomocnika. Z treści pełnomocnictwa musi jednoznacznie wynikać zakres umocowania do czynności związanych </w:t>
      </w:r>
      <w:r>
        <w:rPr>
          <w:rFonts w:ascii="Calibri" w:hAnsi="Calibri" w:cs="Calibri"/>
          <w:sz w:val="20"/>
          <w:szCs w:val="20"/>
        </w:rPr>
        <w:br/>
        <w:t xml:space="preserve">z postępowaniem o udzielenie zamówienia w szczególności do podpisania i złożenia oferty. </w:t>
      </w:r>
      <w:r>
        <w:rPr>
          <w:rFonts w:ascii="Calibri" w:hAnsi="Calibri" w:cs="Calibri"/>
          <w:sz w:val="20"/>
          <w:szCs w:val="20"/>
        </w:rPr>
        <w:br/>
        <w:t>W przypadku powzięcia przez Zamawiającego wątpliwości do załączonego pełnomocnictwa zamawiający zastrzega sobie możliwość żądania przedstawienia oryginału udzielonego pełnomocnictwa lub notarialnie potwierdzoną jego kopię.</w:t>
      </w:r>
    </w:p>
    <w:p w:rsidR="00EB2AFE" w:rsidRDefault="00EB2AFE">
      <w:pPr>
        <w:pStyle w:val="Default"/>
        <w:numPr>
          <w:ilvl w:val="0"/>
          <w:numId w:val="2"/>
        </w:numPr>
        <w:autoSpaceDE/>
        <w:spacing w:before="0" w:after="0" w:line="264" w:lineRule="auto"/>
        <w:ind w:left="709" w:hanging="352"/>
        <w:jc w:val="both"/>
        <w:rPr>
          <w:rFonts w:cs="Calibri"/>
          <w:sz w:val="20"/>
          <w:szCs w:val="20"/>
        </w:rPr>
      </w:pPr>
      <w:r>
        <w:rPr>
          <w:rFonts w:ascii="Calibri" w:hAnsi="Calibri" w:cs="Calibri"/>
          <w:sz w:val="20"/>
          <w:szCs w:val="20"/>
        </w:rPr>
        <w:t>W przypadku wspólnego ubiegania się o udzielenie zamówienia przez kilku wykonawców- podpisane przez wszystkie podmioty wspólnie ubiegające się o udzielenie zamówienia. W przypadku powzięcia przez Zamawiającego wątpliwości do załączonego pełnomocnictwa zamawiający zastrzega sobie możliwość żądania przedstawienia oryginału udzielonego pełnomocnictwa lub notarialnie potwierdzoną jego kopię.</w:t>
      </w:r>
    </w:p>
    <w:p w:rsidR="00EB2AFE" w:rsidRDefault="00EB2AFE">
      <w:pPr>
        <w:widowControl w:val="0"/>
        <w:numPr>
          <w:ilvl w:val="0"/>
          <w:numId w:val="7"/>
        </w:numPr>
        <w:spacing w:after="0" w:line="264" w:lineRule="auto"/>
        <w:ind w:left="357" w:hanging="357"/>
        <w:jc w:val="both"/>
        <w:rPr>
          <w:rStyle w:val="apple-style-span"/>
          <w:sz w:val="20"/>
          <w:szCs w:val="20"/>
        </w:rPr>
      </w:pPr>
      <w:r>
        <w:rPr>
          <w:sz w:val="20"/>
          <w:szCs w:val="20"/>
        </w:rPr>
        <w:t>Wykonawcy zobowiązani są zapoznać się dokładnie z informacjami zawartymi w ZO i przygotować ofertę zgodnie z wymaganiami określonymi w tym dokumencie. Odpis z właściwego rejestru lub z centralnej ewidencji i informacji o działalności gospodarczej - Zamawiający samodzielnie sprawdzi w odpowiednich bazach danych.</w:t>
      </w:r>
    </w:p>
    <w:p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musi być sporządzona w języku polskim na komputerze lub ręcznie długopisem, </w:t>
      </w:r>
      <w:r>
        <w:rPr>
          <w:rStyle w:val="apple-style-span"/>
          <w:sz w:val="20"/>
          <w:szCs w:val="20"/>
        </w:rPr>
        <w:br/>
        <w:t xml:space="preserve">w przypadku składania oferty w siedzibie Zamawiającego również spięta lub zszyta w sposób uniemożliwiający jej rozpięcie (zdekompletowanie). Każdy dokument składający się na ofertę musi być czytelny. Jeżeli któryś z wymaganych dokumentów składanych przez Wykonawcę jest sporządzony w języku obcym dokument taki należy złożyć wraz z tłumaczeniem na język polski. </w:t>
      </w:r>
    </w:p>
    <w:p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(formularz oferty, oświadczenia, o których mowa w ZO) musi być podpisana lub zaparafowana przez osoby upoważnione do składania oświadczeń woli w imieniu Wykonawcy. Jeżeli osoba/osoby podpisująca ofertę działa na podstawie pełnomocnictwa, to pełnomocnictwo to musi w swej treści jednoznacznie wskazywać uprawnienie do podpisania oferty. Pełnomocnictwo to musi zostać dołączone do oferty. </w:t>
      </w:r>
    </w:p>
    <w:p w:rsidR="00EB2AFE" w:rsidRDefault="00EB2AFE">
      <w:pPr>
        <w:widowControl w:val="0"/>
        <w:numPr>
          <w:ilvl w:val="0"/>
          <w:numId w:val="7"/>
        </w:numPr>
        <w:spacing w:after="0" w:line="264" w:lineRule="auto"/>
        <w:ind w:left="357" w:hanging="357"/>
        <w:jc w:val="both"/>
        <w:rPr>
          <w:color w:val="00000A"/>
          <w:sz w:val="20"/>
          <w:szCs w:val="20"/>
        </w:rPr>
      </w:pPr>
      <w:r>
        <w:rPr>
          <w:rStyle w:val="apple-style-span"/>
          <w:sz w:val="20"/>
          <w:szCs w:val="20"/>
        </w:rPr>
        <w:t>Ofertę można złożyć w zamkniętej kopercie, przed upływem terminu składnia ofert oznakowanej w sposób następujący:</w:t>
      </w:r>
    </w:p>
    <w:p w:rsidR="00EB2AFE" w:rsidRDefault="00EB2AFE" w:rsidP="008C24BD">
      <w:pPr>
        <w:widowControl w:val="0"/>
        <w:numPr>
          <w:ilvl w:val="0"/>
          <w:numId w:val="3"/>
        </w:numPr>
        <w:spacing w:after="0" w:line="240" w:lineRule="auto"/>
        <w:ind w:left="709" w:hanging="283"/>
        <w:jc w:val="both"/>
      </w:pPr>
      <w:r>
        <w:rPr>
          <w:color w:val="00000A"/>
          <w:sz w:val="20"/>
          <w:szCs w:val="20"/>
        </w:rPr>
        <w:t xml:space="preserve">Oznakowana nazwą firmy Wykonawcy opisana </w:t>
      </w:r>
      <w:proofErr w:type="spellStart"/>
      <w:r>
        <w:rPr>
          <w:color w:val="00000A"/>
          <w:sz w:val="20"/>
          <w:szCs w:val="20"/>
        </w:rPr>
        <w:t>jn</w:t>
      </w:r>
      <w:proofErr w:type="spellEnd"/>
      <w:r>
        <w:rPr>
          <w:color w:val="00000A"/>
          <w:sz w:val="20"/>
          <w:szCs w:val="20"/>
        </w:rPr>
        <w:t>.</w:t>
      </w:r>
      <w:r>
        <w:rPr>
          <w:b/>
          <w:sz w:val="20"/>
          <w:szCs w:val="20"/>
        </w:rPr>
        <w:t xml:space="preserve"> Przedszkole Niepubliczne „ŚMIESZEK” Justyna Marta </w:t>
      </w:r>
      <w:proofErr w:type="spellStart"/>
      <w:r>
        <w:rPr>
          <w:b/>
          <w:sz w:val="20"/>
          <w:szCs w:val="20"/>
        </w:rPr>
        <w:t>Kajdzik</w:t>
      </w:r>
      <w:proofErr w:type="spellEnd"/>
      <w:r>
        <w:rPr>
          <w:b/>
          <w:sz w:val="20"/>
          <w:szCs w:val="20"/>
        </w:rPr>
        <w:t xml:space="preserve">, ul. </w:t>
      </w:r>
      <w:proofErr w:type="spellStart"/>
      <w:r>
        <w:rPr>
          <w:b/>
          <w:sz w:val="20"/>
          <w:szCs w:val="20"/>
        </w:rPr>
        <w:t>Leyka</w:t>
      </w:r>
      <w:proofErr w:type="spellEnd"/>
      <w:r>
        <w:rPr>
          <w:b/>
          <w:sz w:val="20"/>
          <w:szCs w:val="20"/>
        </w:rPr>
        <w:t xml:space="preserve"> 7, 10-690 Olsztyn.</w:t>
      </w:r>
      <w:r>
        <w:rPr>
          <w:sz w:val="20"/>
          <w:szCs w:val="20"/>
        </w:rPr>
        <w:t xml:space="preserve"> Oferta w postępowaniu </w:t>
      </w:r>
      <w:r>
        <w:rPr>
          <w:b/>
          <w:bCs/>
          <w:sz w:val="20"/>
          <w:szCs w:val="20"/>
        </w:rPr>
        <w:t>ZO/4/2019</w:t>
      </w:r>
      <w:r>
        <w:rPr>
          <w:sz w:val="20"/>
          <w:szCs w:val="20"/>
        </w:rPr>
        <w:t xml:space="preserve"> </w:t>
      </w:r>
      <w:r>
        <w:rPr>
          <w:b/>
          <w:bCs/>
          <w:sz w:val="20"/>
          <w:szCs w:val="20"/>
        </w:rPr>
        <w:t>„na dostawę urządzeń oraz montaż i uruchomienie wentylacji mechanicznej z klimatyzacją w żłobku przy ul. Murzynowskiego 20 w Olsztynie, w ramach projektu pn. „ZW ŚMIESZKIEM PRZEZ ŚWIAT”.</w:t>
      </w:r>
    </w:p>
    <w:p w:rsidR="00EB2AFE" w:rsidRDefault="00EB2AFE" w:rsidP="008C24BD">
      <w:pPr>
        <w:widowControl w:val="0"/>
        <w:spacing w:after="0" w:line="240" w:lineRule="auto"/>
        <w:ind w:left="709" w:hanging="283"/>
        <w:jc w:val="both"/>
      </w:pPr>
    </w:p>
    <w:p w:rsidR="00EB2AFE" w:rsidRDefault="00EB2AFE" w:rsidP="008C24BD">
      <w:pPr>
        <w:pStyle w:val="Default"/>
        <w:numPr>
          <w:ilvl w:val="0"/>
          <w:numId w:val="3"/>
        </w:numPr>
        <w:tabs>
          <w:tab w:val="left" w:pos="0"/>
          <w:tab w:val="left" w:pos="709"/>
        </w:tabs>
        <w:autoSpaceDE/>
        <w:spacing w:before="0" w:after="0" w:line="240" w:lineRule="auto"/>
        <w:ind w:left="714" w:hanging="288"/>
        <w:jc w:val="both"/>
        <w:rPr>
          <w:rFonts w:ascii="Calibri" w:hAnsi="Calibri" w:cs="Calibri"/>
          <w:sz w:val="20"/>
          <w:szCs w:val="20"/>
        </w:rPr>
      </w:pPr>
      <w:r>
        <w:rPr>
          <w:rFonts w:ascii="Calibri" w:hAnsi="Calibri" w:cs="Calibri"/>
          <w:sz w:val="20"/>
          <w:szCs w:val="20"/>
        </w:rPr>
        <w:t xml:space="preserve">lub na adres e-mail: </w:t>
      </w:r>
      <w:r>
        <w:rPr>
          <w:rFonts w:ascii="Calibri" w:hAnsi="Calibri" w:cs="Calibri"/>
          <w:b/>
          <w:sz w:val="20"/>
          <w:szCs w:val="20"/>
        </w:rPr>
        <w:t>smieszek.olsztyn@wp.pl</w:t>
      </w:r>
      <w:r>
        <w:rPr>
          <w:rFonts w:ascii="Calibri" w:hAnsi="Calibri" w:cs="Calibri"/>
          <w:sz w:val="20"/>
          <w:szCs w:val="20"/>
        </w:rPr>
        <w:t xml:space="preserve">   wówczas w temacie wiadomości należy wpisać: Oferta</w:t>
      </w:r>
      <w:r>
        <w:rPr>
          <w:rFonts w:ascii="Calibri" w:hAnsi="Calibri" w:cs="Calibri"/>
          <w:sz w:val="20"/>
          <w:szCs w:val="20"/>
        </w:rPr>
        <w:br/>
        <w:t xml:space="preserve">w postępowaniu </w:t>
      </w:r>
      <w:r>
        <w:rPr>
          <w:rFonts w:ascii="Calibri" w:hAnsi="Calibri" w:cs="Calibri"/>
          <w:b/>
          <w:bCs/>
          <w:sz w:val="20"/>
          <w:szCs w:val="20"/>
        </w:rPr>
        <w:t>ZO/4/2019 „</w:t>
      </w:r>
      <w:r>
        <w:rPr>
          <w:rFonts w:ascii="Calibri" w:hAnsi="Calibri" w:cs="Calibri"/>
          <w:b/>
          <w:sz w:val="20"/>
          <w:szCs w:val="20"/>
        </w:rPr>
        <w:t xml:space="preserve">na dostawę urządzeń oraz montaż i uruchomienie wentylacji mechanicznej z </w:t>
      </w:r>
      <w:proofErr w:type="spellStart"/>
      <w:r>
        <w:rPr>
          <w:rFonts w:ascii="Calibri" w:hAnsi="Calibri" w:cs="Calibri"/>
          <w:b/>
          <w:sz w:val="20"/>
          <w:szCs w:val="20"/>
        </w:rPr>
        <w:t>klimatyzacj</w:t>
      </w:r>
      <w:proofErr w:type="spellEnd"/>
      <w:r>
        <w:rPr>
          <w:rFonts w:ascii="Calibri" w:hAnsi="Calibri" w:cs="Calibri"/>
          <w:b/>
          <w:sz w:val="20"/>
          <w:szCs w:val="20"/>
        </w:rPr>
        <w:t xml:space="preserve"> w żłobku „Mini Śmieszek” przy ul. Murzynowskiego 20 w Olsztynie, w ramach projektu pn. „ZE ŚMIESZKIEM PRZEZ ŚWIAT!".</w:t>
      </w:r>
    </w:p>
    <w:p w:rsidR="00EB2AFE" w:rsidRDefault="00EB2AFE">
      <w:pPr>
        <w:pStyle w:val="Default"/>
        <w:numPr>
          <w:ilvl w:val="0"/>
          <w:numId w:val="3"/>
        </w:numPr>
        <w:tabs>
          <w:tab w:val="left" w:pos="0"/>
          <w:tab w:val="left" w:pos="709"/>
        </w:tabs>
        <w:autoSpaceDE/>
        <w:spacing w:before="0" w:after="0" w:line="240" w:lineRule="auto"/>
        <w:ind w:left="714"/>
        <w:jc w:val="both"/>
        <w:rPr>
          <w:rFonts w:ascii="Calibri" w:hAnsi="Calibri" w:cs="Calibri"/>
          <w:sz w:val="20"/>
          <w:szCs w:val="20"/>
        </w:rPr>
      </w:pPr>
      <w:r>
        <w:rPr>
          <w:rFonts w:ascii="Calibri" w:hAnsi="Calibri" w:cs="Calibri"/>
          <w:sz w:val="20"/>
          <w:szCs w:val="20"/>
        </w:rPr>
        <w:t xml:space="preserve">Zamawiający nie ponosi odpowiedzialności za skutki spowodowane niezachowaniem powyższych wymogów, </w:t>
      </w:r>
    </w:p>
    <w:p w:rsidR="00EB2AFE" w:rsidRDefault="00EB2AFE">
      <w:pPr>
        <w:pStyle w:val="Default"/>
        <w:numPr>
          <w:ilvl w:val="0"/>
          <w:numId w:val="3"/>
        </w:numPr>
        <w:tabs>
          <w:tab w:val="left" w:pos="0"/>
          <w:tab w:val="left" w:pos="709"/>
        </w:tabs>
        <w:autoSpaceDE/>
        <w:spacing w:before="0" w:after="0" w:line="264" w:lineRule="auto"/>
        <w:ind w:left="714"/>
        <w:jc w:val="both"/>
        <w:rPr>
          <w:rFonts w:ascii="Calibri" w:hAnsi="Calibri" w:cs="Calibri"/>
          <w:sz w:val="20"/>
          <w:szCs w:val="20"/>
        </w:rPr>
      </w:pPr>
      <w:r>
        <w:rPr>
          <w:rFonts w:ascii="Calibri" w:hAnsi="Calibri" w:cs="Calibri"/>
          <w:sz w:val="20"/>
          <w:szCs w:val="20"/>
        </w:rPr>
        <w:lastRenderedPageBreak/>
        <w:t>w przypadku złożenia oferty po upływie terminu na składnie ofert nie będzie ona podlegać rozpatrzeniu i zostanie zwrócona Wykonawcy.</w:t>
      </w:r>
    </w:p>
    <w:p w:rsidR="00EB2AFE" w:rsidRDefault="00EB2AFE">
      <w:pPr>
        <w:pStyle w:val="Default"/>
        <w:numPr>
          <w:ilvl w:val="0"/>
          <w:numId w:val="7"/>
        </w:numPr>
        <w:tabs>
          <w:tab w:val="left" w:pos="426"/>
        </w:tabs>
        <w:autoSpaceDE/>
        <w:spacing w:before="0" w:after="0" w:line="264" w:lineRule="auto"/>
        <w:ind w:left="284"/>
        <w:jc w:val="both"/>
        <w:rPr>
          <w:rFonts w:ascii="Calibri" w:hAnsi="Calibri" w:cs="Calibri"/>
          <w:sz w:val="20"/>
          <w:szCs w:val="20"/>
        </w:rPr>
      </w:pPr>
      <w:r>
        <w:rPr>
          <w:rFonts w:ascii="Calibri" w:hAnsi="Calibri" w:cs="Calibri"/>
          <w:sz w:val="20"/>
          <w:szCs w:val="20"/>
        </w:rPr>
        <w:t>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załączając uzasadnienie wykazujące iż informacje stanowią tajemnicę przedsiębiorstwa.</w:t>
      </w:r>
    </w:p>
    <w:p w:rsidR="00EB2AFE" w:rsidRDefault="00EB2AFE">
      <w:pPr>
        <w:pStyle w:val="Default"/>
        <w:numPr>
          <w:ilvl w:val="0"/>
          <w:numId w:val="7"/>
        </w:numPr>
        <w:tabs>
          <w:tab w:val="left" w:pos="426"/>
        </w:tabs>
        <w:autoSpaceDE/>
        <w:spacing w:before="0" w:after="0" w:line="264" w:lineRule="auto"/>
        <w:ind w:left="284"/>
        <w:jc w:val="both"/>
        <w:rPr>
          <w:rFonts w:cs="Calibri"/>
          <w:color w:val="00000A"/>
          <w:sz w:val="20"/>
          <w:szCs w:val="20"/>
        </w:rPr>
      </w:pPr>
      <w:r>
        <w:rPr>
          <w:rFonts w:ascii="Calibri" w:hAnsi="Calibri" w:cs="Calibri"/>
          <w:sz w:val="20"/>
          <w:szCs w:val="20"/>
        </w:rPr>
        <w:t>Jeżeli Wykonawca nie złoży oświadczeń lub dokumentów wymaganych w zapytaniu ofertowym w celu wykazania warunków udziału w postępowaniu lub braku podstaw wykluczenia,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EB2AFE" w:rsidRDefault="00EB2AFE">
      <w:pPr>
        <w:widowControl w:val="0"/>
        <w:numPr>
          <w:ilvl w:val="0"/>
          <w:numId w:val="7"/>
        </w:numPr>
        <w:spacing w:after="0" w:line="264" w:lineRule="auto"/>
        <w:ind w:left="357" w:hanging="357"/>
        <w:jc w:val="both"/>
        <w:rPr>
          <w:color w:val="00000A"/>
          <w:sz w:val="20"/>
          <w:szCs w:val="20"/>
        </w:rPr>
      </w:pPr>
      <w:r>
        <w:rPr>
          <w:color w:val="00000A"/>
          <w:sz w:val="20"/>
          <w:szCs w:val="20"/>
        </w:rPr>
        <w:t>Oferta zostanie odrzucona w następujących przypadkach:</w:t>
      </w:r>
    </w:p>
    <w:p w:rsidR="00EB2AFE" w:rsidRDefault="00EB2AFE">
      <w:pPr>
        <w:pStyle w:val="Default"/>
        <w:numPr>
          <w:ilvl w:val="0"/>
          <w:numId w:val="12"/>
        </w:numPr>
        <w:tabs>
          <w:tab w:val="left" w:pos="709"/>
        </w:tabs>
        <w:autoSpaceDE/>
        <w:spacing w:before="0" w:after="0" w:line="264" w:lineRule="auto"/>
        <w:jc w:val="both"/>
        <w:rPr>
          <w:rFonts w:ascii="Calibri" w:hAnsi="Calibri" w:cs="Calibri"/>
          <w:color w:val="00000A"/>
          <w:sz w:val="20"/>
          <w:szCs w:val="20"/>
        </w:rPr>
      </w:pPr>
      <w:r>
        <w:rPr>
          <w:rFonts w:ascii="Calibri" w:hAnsi="Calibri" w:cs="Calibri"/>
          <w:color w:val="00000A"/>
          <w:sz w:val="20"/>
          <w:szCs w:val="20"/>
        </w:rPr>
        <w:t xml:space="preserve">jej treść nie odpowiada treści ZO, z zastrzeżeniem możliwości poprawienia omyłki, w szczególności w oparciu o treść ZO w sposób określony </w:t>
      </w:r>
      <w:r>
        <w:rPr>
          <w:rFonts w:ascii="Calibri" w:hAnsi="Calibri" w:cs="Calibri"/>
          <w:color w:val="auto"/>
          <w:sz w:val="20"/>
          <w:szCs w:val="20"/>
        </w:rPr>
        <w:t>w pkt. VIII ust.4 pkt 3) i 4),</w:t>
      </w:r>
    </w:p>
    <w:p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zawiera niską cenę w stosunku do wartości przedmiotu zamówienia, jeżeli w toku oceny ofert Zamawiający poweźmie wątpliwości co do możliwości realizacji zamówienia za wskazaną cenę i w związku z tym zasadne jest wyjaśnienie elementów składowych oferty mających wpływ na cenę, a złożone wyjaśnienia nie udowodnią, że cena gwarantuje realizację zamówienia;</w:t>
      </w:r>
    </w:p>
    <w:p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wykonawca w terminie 3 dni od dnia doręczenia zawiadomienia nie zgodził się na poprawienie omyłki w swojej ofercie;</w:t>
      </w:r>
    </w:p>
    <w:p w:rsidR="008C24BD" w:rsidRPr="008C24BD" w:rsidRDefault="00EB2AFE" w:rsidP="008C24BD">
      <w:pPr>
        <w:pStyle w:val="Default"/>
        <w:numPr>
          <w:ilvl w:val="0"/>
          <w:numId w:val="12"/>
        </w:numPr>
        <w:tabs>
          <w:tab w:val="left" w:pos="709"/>
        </w:tabs>
        <w:autoSpaceDE/>
        <w:spacing w:before="0" w:after="0" w:line="264" w:lineRule="auto"/>
        <w:ind w:left="714" w:hanging="357"/>
        <w:jc w:val="both"/>
        <w:rPr>
          <w:rFonts w:cs="Calibri"/>
          <w:sz w:val="20"/>
          <w:szCs w:val="20"/>
          <w:shd w:val="clear" w:color="auto" w:fill="FFFF00"/>
        </w:rPr>
      </w:pPr>
      <w:r>
        <w:rPr>
          <w:rFonts w:ascii="Calibri" w:hAnsi="Calibri" w:cs="Calibri"/>
          <w:color w:val="00000A"/>
          <w:sz w:val="20"/>
          <w:szCs w:val="20"/>
        </w:rPr>
        <w:t>wykonawca nie wyraził zgody, na przedłużenie terminu związania ofertą o liczbę dni wymaganą w wezwaniu Zamawiającego;</w:t>
      </w:r>
    </w:p>
    <w:p w:rsidR="00EB2AFE" w:rsidRPr="008C24BD" w:rsidRDefault="00EB2AFE" w:rsidP="008C24BD">
      <w:pPr>
        <w:pStyle w:val="Default"/>
        <w:numPr>
          <w:ilvl w:val="0"/>
          <w:numId w:val="12"/>
        </w:numPr>
        <w:tabs>
          <w:tab w:val="left" w:pos="709"/>
        </w:tabs>
        <w:autoSpaceDE/>
        <w:spacing w:before="0" w:after="0" w:line="264" w:lineRule="auto"/>
        <w:ind w:left="714" w:hanging="357"/>
        <w:jc w:val="both"/>
        <w:rPr>
          <w:rFonts w:ascii="Calibri" w:hAnsi="Calibri" w:cs="Calibri"/>
          <w:sz w:val="20"/>
          <w:szCs w:val="20"/>
          <w:shd w:val="clear" w:color="auto" w:fill="FFFF00"/>
        </w:rPr>
      </w:pPr>
      <w:r w:rsidRPr="008C24BD">
        <w:rPr>
          <w:rFonts w:ascii="Calibri" w:hAnsi="Calibri" w:cs="Calibri"/>
          <w:sz w:val="20"/>
          <w:szCs w:val="20"/>
        </w:rPr>
        <w:t>wykonawca nie wykaże spełniania warunków udziału w postępowaniu lub braku podstaw do jego wykluczenia w szczególności: brak w ofercie złożonego oświadczenia o braku powiązań z zamawiającym zgodnie z załącznikiem nr 5 do ZO z zastrzeżeniem pkt 7).</w:t>
      </w:r>
    </w:p>
    <w:p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jest nieważna na podstawie odrębnych przepisów;</w:t>
      </w:r>
    </w:p>
    <w:p w:rsidR="00EB2AFE" w:rsidRDefault="00EB2AFE">
      <w:pPr>
        <w:pStyle w:val="Default"/>
        <w:numPr>
          <w:ilvl w:val="0"/>
          <w:numId w:val="12"/>
        </w:numPr>
        <w:tabs>
          <w:tab w:val="left" w:pos="709"/>
        </w:tabs>
        <w:autoSpaceDE/>
        <w:spacing w:before="0" w:after="0" w:line="264" w:lineRule="auto"/>
        <w:ind w:left="714" w:hanging="357"/>
        <w:jc w:val="both"/>
      </w:pPr>
      <w:r>
        <w:rPr>
          <w:rFonts w:ascii="Calibri" w:hAnsi="Calibri" w:cs="Calibri"/>
          <w:color w:val="00000A"/>
          <w:sz w:val="20"/>
          <w:szCs w:val="20"/>
        </w:rPr>
        <w:t>Zamawiający informuje iż wezwie wykonawców do uzupełnień, wyjaśnień lub sprostowań treści oferty (w tym w zakresie dokumentów, oświadczeń, omyłek stwierdzonych w ofercie) z zachowaniem zasady równego traktowania wykonawców. W przypadku braku odpowiedzi na wezwanie do uzupełnienia dokumentów lub oświadczeń, wyjaśnienia treści złożonej oferty Zamawiający wykluczy Wykonawcę z postępowania.</w:t>
      </w:r>
    </w:p>
    <w:p w:rsidR="00EB2AFE" w:rsidRDefault="00EB2AFE">
      <w:pPr>
        <w:pStyle w:val="Default"/>
        <w:tabs>
          <w:tab w:val="left" w:pos="709"/>
        </w:tabs>
        <w:autoSpaceDE/>
        <w:spacing w:before="0" w:after="0" w:line="264" w:lineRule="auto"/>
        <w:ind w:left="714" w:hanging="357"/>
        <w:jc w:val="both"/>
      </w:pPr>
    </w:p>
    <w:p w:rsidR="00EB2AFE" w:rsidRDefault="00EB2AFE">
      <w:pPr>
        <w:spacing w:after="0" w:line="264" w:lineRule="auto"/>
        <w:jc w:val="both"/>
        <w:rPr>
          <w:b/>
          <w:bCs/>
          <w:sz w:val="20"/>
          <w:szCs w:val="20"/>
        </w:rPr>
      </w:pPr>
      <w:r>
        <w:rPr>
          <w:b/>
          <w:bCs/>
          <w:sz w:val="20"/>
          <w:szCs w:val="20"/>
          <w:shd w:val="clear" w:color="auto" w:fill="FFFFFF"/>
        </w:rPr>
        <w:t>VII. Informacje o sposobie porozumiewania się z wykonawcami</w:t>
      </w:r>
    </w:p>
    <w:p w:rsidR="00EB2AFE" w:rsidRDefault="00EB2AFE">
      <w:pPr>
        <w:spacing w:after="0" w:line="264" w:lineRule="auto"/>
        <w:jc w:val="both"/>
        <w:rPr>
          <w:b/>
          <w:bCs/>
          <w:sz w:val="20"/>
          <w:szCs w:val="20"/>
        </w:rPr>
      </w:pPr>
    </w:p>
    <w:p w:rsidR="00EB2AFE" w:rsidRDefault="00EB2AFE">
      <w:pPr>
        <w:numPr>
          <w:ilvl w:val="1"/>
          <w:numId w:val="3"/>
        </w:numPr>
        <w:spacing w:after="0" w:line="264" w:lineRule="auto"/>
        <w:jc w:val="both"/>
        <w:rPr>
          <w:sz w:val="20"/>
          <w:szCs w:val="20"/>
        </w:rPr>
      </w:pPr>
      <w:r>
        <w:rPr>
          <w:sz w:val="20"/>
          <w:szCs w:val="20"/>
        </w:rPr>
        <w:t xml:space="preserve">We wszelkiej korespondencji kierowanej do Zamawiającego należy posługiwać się znakiem postępowania - ZO/4/2019. </w:t>
      </w:r>
    </w:p>
    <w:p w:rsidR="00EB2AFE" w:rsidRDefault="00EB2AFE">
      <w:pPr>
        <w:numPr>
          <w:ilvl w:val="1"/>
          <w:numId w:val="3"/>
        </w:numPr>
        <w:spacing w:after="0" w:line="264" w:lineRule="auto"/>
        <w:jc w:val="both"/>
        <w:rPr>
          <w:sz w:val="20"/>
          <w:szCs w:val="20"/>
        </w:rPr>
      </w:pPr>
      <w:r>
        <w:rPr>
          <w:sz w:val="20"/>
          <w:szCs w:val="20"/>
        </w:rPr>
        <w:t>Postępowanie o udzielenie zamówienia prowadzi się z zachowaniem formy pisemnej. Wszelka korespondencja (oświadczenia, wnioski, zawiadomienia, informacje itd.) w postępowaniu Zamawiającym i każdym z Wykonawców jest jawna i prowadzona w sposób pisemny, z powiadomieniem wszystkich wykonawców, którzy zgłosili do zamawiającego zainteresowanie udziałem w postępowaniu z zachowaniem tajności źródła pytania. Ofertę należy złożyć zgodnie z wymaganiami §VI ust.7 ZO.</w:t>
      </w:r>
    </w:p>
    <w:p w:rsidR="00EB2AFE" w:rsidRDefault="00EB2AFE">
      <w:pPr>
        <w:numPr>
          <w:ilvl w:val="1"/>
          <w:numId w:val="3"/>
        </w:numPr>
        <w:spacing w:after="0"/>
        <w:jc w:val="both"/>
        <w:rPr>
          <w:sz w:val="20"/>
          <w:szCs w:val="20"/>
        </w:rPr>
      </w:pPr>
      <w:r>
        <w:rPr>
          <w:sz w:val="20"/>
          <w:szCs w:val="20"/>
        </w:rPr>
        <w:t xml:space="preserve">Wykonawca może zwrócić się do Zamawiającego o wyjaśnienie zapytania ofertowego pod adres e-mail: </w:t>
      </w:r>
      <w:r>
        <w:rPr>
          <w:bCs/>
          <w:sz w:val="20"/>
          <w:szCs w:val="20"/>
        </w:rPr>
        <w:t>smieszek.olsztyn@wp.pl.</w:t>
      </w:r>
      <w:r>
        <w:rPr>
          <w:sz w:val="20"/>
          <w:szCs w:val="20"/>
        </w:rPr>
        <w:t xml:space="preserve"> Zamawiający udzieli wyjaśnień, nie później niż na 2 dni przed upływem terminu składania ofert, pod warunkiem, że wniosek o wyjaśnienie treści ZO wpłynął do Zamawiającego nie później niż do końca dnia, w którym upływa połowa wyznaczonego terminu składania ofert, tj. do dnia </w:t>
      </w:r>
      <w:r w:rsidR="008C24BD">
        <w:rPr>
          <w:sz w:val="20"/>
          <w:szCs w:val="20"/>
        </w:rPr>
        <w:t>2</w:t>
      </w:r>
      <w:r w:rsidR="00A862F6">
        <w:rPr>
          <w:sz w:val="20"/>
          <w:szCs w:val="20"/>
        </w:rPr>
        <w:t>7</w:t>
      </w:r>
      <w:r w:rsidR="008C24BD">
        <w:rPr>
          <w:sz w:val="20"/>
          <w:szCs w:val="20"/>
        </w:rPr>
        <w:t xml:space="preserve">.09.2019 r. </w:t>
      </w:r>
      <w:r>
        <w:rPr>
          <w:sz w:val="20"/>
          <w:szCs w:val="20"/>
        </w:rPr>
        <w:t xml:space="preserve">Jeżeli wniosek o wyjaśnienie wpłynie do Zamawiającego po upływie tego terminu lub dotyczy udzielonych </w:t>
      </w:r>
      <w:r>
        <w:rPr>
          <w:sz w:val="20"/>
          <w:szCs w:val="20"/>
        </w:rPr>
        <w:lastRenderedPageBreak/>
        <w:t xml:space="preserve">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 </w:t>
      </w:r>
    </w:p>
    <w:p w:rsidR="00EB2AFE" w:rsidRDefault="00EB2AFE">
      <w:pPr>
        <w:numPr>
          <w:ilvl w:val="1"/>
          <w:numId w:val="3"/>
        </w:numPr>
        <w:spacing w:after="0"/>
        <w:jc w:val="both"/>
        <w:rPr>
          <w:sz w:val="20"/>
          <w:szCs w:val="20"/>
        </w:rPr>
      </w:pPr>
      <w:r>
        <w:rPr>
          <w:sz w:val="20"/>
          <w:szCs w:val="20"/>
        </w:rPr>
        <w:t xml:space="preserve"> Jeżeli Zamawiający przedłuży termin składania ofert, pozostaje on bez wpływu na bieg terminu składania wniosków, zapytań do ZO , o którym mowa w ust.3. </w:t>
      </w:r>
    </w:p>
    <w:p w:rsidR="00EB2AFE" w:rsidRDefault="00EB2AFE">
      <w:pPr>
        <w:numPr>
          <w:ilvl w:val="1"/>
          <w:numId w:val="3"/>
        </w:numPr>
        <w:spacing w:after="0"/>
        <w:jc w:val="both"/>
        <w:rPr>
          <w:sz w:val="20"/>
          <w:szCs w:val="20"/>
        </w:rPr>
      </w:pPr>
      <w:r>
        <w:rPr>
          <w:sz w:val="20"/>
          <w:szCs w:val="20"/>
        </w:rPr>
        <w:t xml:space="preserve">Zamawiający prześle treść pytania i wyjaśnień wszystkim Wykonawcom, którym doręczono ZO bez podawania źródła pytania; ponadto Zamawiający udzieli odpowiedzi Wykonawcy który zadał pytanie, oraz umieści treść odpowiedzi na stronie </w:t>
      </w:r>
      <w:hyperlink r:id="rId9" w:history="1">
        <w:r>
          <w:rPr>
            <w:rStyle w:val="Hipercze"/>
            <w:rFonts w:cs="Calibri"/>
            <w:sz w:val="20"/>
            <w:szCs w:val="20"/>
          </w:rPr>
          <w:t>https://bazakonkurencyjnosci.funduszeeuropejskie.gov.pl</w:t>
        </w:r>
      </w:hyperlink>
      <w:r>
        <w:rPr>
          <w:sz w:val="20"/>
          <w:szCs w:val="20"/>
        </w:rPr>
        <w:t xml:space="preserve"> </w:t>
      </w:r>
    </w:p>
    <w:p w:rsidR="00EB2AFE" w:rsidRDefault="00EB2AFE">
      <w:pPr>
        <w:numPr>
          <w:ilvl w:val="1"/>
          <w:numId w:val="3"/>
        </w:numPr>
        <w:spacing w:after="0"/>
        <w:jc w:val="both"/>
        <w:rPr>
          <w:sz w:val="20"/>
          <w:szCs w:val="20"/>
        </w:rPr>
      </w:pPr>
      <w:r>
        <w:rPr>
          <w:sz w:val="20"/>
          <w:szCs w:val="20"/>
        </w:rPr>
        <w:t xml:space="preserve">W przypadku rozbieżności pomiędzy treścią niniejszych ZO a treścią udzielonych odpowiedzi, jako obowiązującą należy przyjąć treść pisma zawierającego późniejsze oświadczenie Zamawiającego. </w:t>
      </w:r>
    </w:p>
    <w:p w:rsidR="00EB2AFE" w:rsidRDefault="00EB2AFE">
      <w:pPr>
        <w:numPr>
          <w:ilvl w:val="1"/>
          <w:numId w:val="3"/>
        </w:numPr>
        <w:spacing w:after="0"/>
        <w:jc w:val="both"/>
        <w:rPr>
          <w:sz w:val="20"/>
          <w:szCs w:val="20"/>
        </w:rPr>
      </w:pPr>
      <w:r>
        <w:rPr>
          <w:sz w:val="20"/>
          <w:szCs w:val="20"/>
        </w:rPr>
        <w:t xml:space="preserve">W szczególnie uzasadnionych przypadkach Zamawiający może przed upływem terminu składnia ofert zmienić treść niniejszego ZO zawiadamiając o tym pisemnie wszystkich Wykonawców, którym przekazano ZO oraz umieści treść odpowiedzi na stronie </w:t>
      </w:r>
      <w:hyperlink r:id="rId10" w:history="1">
        <w:r>
          <w:rPr>
            <w:rStyle w:val="Hipercze"/>
            <w:rFonts w:cs="Calibri"/>
            <w:sz w:val="20"/>
            <w:szCs w:val="20"/>
          </w:rPr>
          <w:t>https://bazakonkurencyjnosci.funduszeeuropejskie.gov.pl</w:t>
        </w:r>
      </w:hyperlink>
    </w:p>
    <w:p w:rsidR="00EB2AFE" w:rsidRDefault="00EB2AFE">
      <w:pPr>
        <w:numPr>
          <w:ilvl w:val="1"/>
          <w:numId w:val="3"/>
        </w:numPr>
        <w:spacing w:after="0"/>
        <w:jc w:val="both"/>
        <w:rPr>
          <w:sz w:val="20"/>
          <w:szCs w:val="20"/>
        </w:rPr>
      </w:pPr>
      <w:r>
        <w:rPr>
          <w:sz w:val="20"/>
          <w:szCs w:val="20"/>
        </w:rPr>
        <w:t xml:space="preserve">Osobą upoważnioną do bezpośredniego kontaktowania się z Wykonawcami jest: </w:t>
      </w:r>
    </w:p>
    <w:p w:rsidR="00EB2AFE" w:rsidRDefault="00EB2AFE">
      <w:pPr>
        <w:spacing w:after="0"/>
        <w:ind w:left="360"/>
        <w:jc w:val="both"/>
        <w:rPr>
          <w:color w:val="00000A"/>
          <w:sz w:val="20"/>
          <w:szCs w:val="20"/>
        </w:rPr>
      </w:pPr>
      <w:r>
        <w:rPr>
          <w:sz w:val="20"/>
          <w:szCs w:val="20"/>
        </w:rPr>
        <w:t xml:space="preserve">1) Justyna Marta </w:t>
      </w:r>
      <w:proofErr w:type="spellStart"/>
      <w:r>
        <w:rPr>
          <w:sz w:val="20"/>
          <w:szCs w:val="20"/>
        </w:rPr>
        <w:t>Kajdzik</w:t>
      </w:r>
      <w:proofErr w:type="spellEnd"/>
      <w:r>
        <w:rPr>
          <w:sz w:val="20"/>
          <w:szCs w:val="20"/>
        </w:rPr>
        <w:t xml:space="preserve"> tel. </w:t>
      </w:r>
      <w:r>
        <w:rPr>
          <w:color w:val="000000"/>
          <w:sz w:val="20"/>
          <w:szCs w:val="20"/>
        </w:rPr>
        <w:t xml:space="preserve">+ </w:t>
      </w:r>
      <w:r>
        <w:rPr>
          <w:sz w:val="20"/>
          <w:szCs w:val="20"/>
        </w:rPr>
        <w:t>48 502 692 931</w:t>
      </w:r>
    </w:p>
    <w:p w:rsidR="00EB2AFE" w:rsidRDefault="00EB2AFE">
      <w:pPr>
        <w:pStyle w:val="Default"/>
        <w:tabs>
          <w:tab w:val="left" w:pos="709"/>
        </w:tabs>
        <w:autoSpaceDE/>
        <w:spacing w:before="0" w:after="0" w:line="264" w:lineRule="auto"/>
        <w:ind w:left="714"/>
        <w:jc w:val="both"/>
        <w:rPr>
          <w:rFonts w:ascii="Calibri" w:hAnsi="Calibri" w:cs="Calibri"/>
          <w:color w:val="00000A"/>
          <w:sz w:val="20"/>
          <w:szCs w:val="20"/>
        </w:rPr>
      </w:pPr>
    </w:p>
    <w:p w:rsidR="00EB2AFE" w:rsidRDefault="00EB2AFE">
      <w:pPr>
        <w:pStyle w:val="ListParagraph2"/>
        <w:autoSpaceDE w:val="0"/>
        <w:spacing w:before="0" w:after="0" w:line="264" w:lineRule="auto"/>
        <w:ind w:left="0"/>
        <w:jc w:val="both"/>
        <w:rPr>
          <w:rFonts w:ascii="Calibri" w:hAnsi="Calibri" w:cs="Century Gothic"/>
          <w:sz w:val="20"/>
          <w:lang w:val="pl-PL"/>
        </w:rPr>
      </w:pPr>
    </w:p>
    <w:p w:rsidR="00EB2AFE" w:rsidRDefault="00EB2AFE">
      <w:pPr>
        <w:pStyle w:val="ListParagraph2"/>
        <w:autoSpaceDE w:val="0"/>
        <w:spacing w:before="0" w:after="0" w:line="264" w:lineRule="auto"/>
        <w:ind w:left="0"/>
        <w:jc w:val="both"/>
        <w:rPr>
          <w:rFonts w:ascii="Calibri" w:hAnsi="Calibri" w:cs="Century Gothic"/>
          <w:b/>
          <w:sz w:val="20"/>
          <w:lang w:val="pl-PL"/>
        </w:rPr>
      </w:pPr>
      <w:r>
        <w:rPr>
          <w:rFonts w:ascii="Calibri" w:hAnsi="Calibri" w:cs="Century Gothic"/>
          <w:b/>
          <w:sz w:val="20"/>
          <w:lang w:val="pl-PL"/>
        </w:rPr>
        <w:t>VIII. Miejsce oraz termin składania ofert</w:t>
      </w:r>
    </w:p>
    <w:p w:rsidR="00EB2AFE" w:rsidRDefault="00EB2AFE">
      <w:pPr>
        <w:pStyle w:val="ListParagraph2"/>
        <w:autoSpaceDE w:val="0"/>
        <w:spacing w:before="0" w:after="0" w:line="264" w:lineRule="auto"/>
        <w:ind w:left="0"/>
        <w:jc w:val="both"/>
        <w:rPr>
          <w:rFonts w:ascii="Calibri" w:hAnsi="Calibri" w:cs="Century Gothic"/>
          <w:b/>
          <w:sz w:val="20"/>
          <w:lang w:val="pl-PL"/>
        </w:rPr>
      </w:pPr>
    </w:p>
    <w:p w:rsidR="00EB2AFE" w:rsidRPr="00A862F6" w:rsidRDefault="00EB2AFE">
      <w:pPr>
        <w:numPr>
          <w:ilvl w:val="0"/>
          <w:numId w:val="9"/>
        </w:numPr>
        <w:tabs>
          <w:tab w:val="left" w:pos="357"/>
        </w:tabs>
        <w:spacing w:after="0" w:line="264" w:lineRule="auto"/>
        <w:ind w:left="357"/>
        <w:jc w:val="both"/>
        <w:rPr>
          <w:b/>
          <w:bCs/>
          <w:sz w:val="20"/>
          <w:szCs w:val="20"/>
        </w:rPr>
      </w:pPr>
      <w:r>
        <w:rPr>
          <w:sz w:val="20"/>
          <w:szCs w:val="20"/>
        </w:rPr>
        <w:t xml:space="preserve">Oferty należy składać w </w:t>
      </w:r>
      <w:r>
        <w:rPr>
          <w:b/>
          <w:sz w:val="20"/>
          <w:szCs w:val="20"/>
        </w:rPr>
        <w:t xml:space="preserve">Przedszkolu Niepublicznym „ŚMIESZEK” Justyna Marta </w:t>
      </w:r>
      <w:proofErr w:type="spellStart"/>
      <w:r>
        <w:rPr>
          <w:b/>
          <w:sz w:val="20"/>
          <w:szCs w:val="20"/>
        </w:rPr>
        <w:t>Kajdzik</w:t>
      </w:r>
      <w:proofErr w:type="spellEnd"/>
      <w:r>
        <w:rPr>
          <w:b/>
          <w:sz w:val="20"/>
          <w:szCs w:val="20"/>
        </w:rPr>
        <w:t xml:space="preserve"> , ul. Murzynowskiego 20, 10-684 Olsztyn</w:t>
      </w:r>
      <w:r>
        <w:rPr>
          <w:sz w:val="20"/>
          <w:szCs w:val="20"/>
        </w:rPr>
        <w:t xml:space="preserve">, lub adres e-mail: </w:t>
      </w:r>
      <w:r>
        <w:rPr>
          <w:b/>
          <w:sz w:val="20"/>
          <w:szCs w:val="20"/>
        </w:rPr>
        <w:t xml:space="preserve">smieszek.olsztyn@wp.pl </w:t>
      </w:r>
      <w:r>
        <w:rPr>
          <w:sz w:val="20"/>
          <w:szCs w:val="20"/>
        </w:rPr>
        <w:t>w terminie</w:t>
      </w:r>
      <w:r w:rsidR="008C24BD">
        <w:rPr>
          <w:sz w:val="20"/>
          <w:szCs w:val="20"/>
        </w:rPr>
        <w:t xml:space="preserve"> do dnia </w:t>
      </w:r>
      <w:r w:rsidR="008C24BD" w:rsidRPr="00A862F6">
        <w:rPr>
          <w:b/>
          <w:bCs/>
          <w:sz w:val="20"/>
          <w:szCs w:val="20"/>
        </w:rPr>
        <w:t>0</w:t>
      </w:r>
      <w:r w:rsidR="00A862F6" w:rsidRPr="00A862F6">
        <w:rPr>
          <w:b/>
          <w:bCs/>
          <w:sz w:val="20"/>
          <w:szCs w:val="20"/>
        </w:rPr>
        <w:t>4</w:t>
      </w:r>
      <w:r w:rsidR="008C24BD" w:rsidRPr="00A862F6">
        <w:rPr>
          <w:b/>
          <w:bCs/>
          <w:sz w:val="20"/>
          <w:szCs w:val="20"/>
        </w:rPr>
        <w:t xml:space="preserve">.10.2019 r. </w:t>
      </w:r>
      <w:r w:rsidR="00A862F6" w:rsidRPr="00A862F6">
        <w:rPr>
          <w:b/>
          <w:bCs/>
          <w:sz w:val="20"/>
          <w:szCs w:val="20"/>
        </w:rPr>
        <w:t xml:space="preserve"> do godz. 11:00.</w:t>
      </w:r>
    </w:p>
    <w:p w:rsidR="00EB2AFE" w:rsidRDefault="00EB2AFE">
      <w:pPr>
        <w:numPr>
          <w:ilvl w:val="0"/>
          <w:numId w:val="9"/>
        </w:numPr>
        <w:tabs>
          <w:tab w:val="left" w:pos="357"/>
        </w:tabs>
        <w:spacing w:after="0" w:line="264" w:lineRule="auto"/>
        <w:ind w:left="357"/>
        <w:jc w:val="both"/>
        <w:rPr>
          <w:sz w:val="20"/>
          <w:szCs w:val="20"/>
        </w:rPr>
      </w:pPr>
      <w:r>
        <w:rPr>
          <w:sz w:val="20"/>
          <w:szCs w:val="20"/>
        </w:rPr>
        <w:t>Na kopercie, w której będzie umieszczona oferta zostanie odnotowana data i godzina jej złożenia. W przypadku składania oferty za pomocą poczty elektronicznej datą złożenia oferty będzie data wpływu uwidoczniona na serwerze Zamawiającego.</w:t>
      </w:r>
    </w:p>
    <w:p w:rsidR="00EB2AFE" w:rsidRDefault="00EB2AFE">
      <w:pPr>
        <w:numPr>
          <w:ilvl w:val="0"/>
          <w:numId w:val="9"/>
        </w:numPr>
        <w:tabs>
          <w:tab w:val="left" w:pos="357"/>
        </w:tabs>
        <w:spacing w:after="0" w:line="264" w:lineRule="auto"/>
        <w:ind w:left="357"/>
        <w:jc w:val="both"/>
        <w:rPr>
          <w:sz w:val="20"/>
          <w:szCs w:val="20"/>
        </w:rPr>
      </w:pPr>
      <w:r>
        <w:rPr>
          <w:sz w:val="20"/>
          <w:szCs w:val="20"/>
        </w:rPr>
        <w:t>W toku dokonywania oceny złożonych ofert Zamawiający może żądać udzielenia przez Wykonawców wyjaśnień dotyczących treści złożonych przez nich ofert.</w:t>
      </w:r>
    </w:p>
    <w:p w:rsidR="00EB2AFE" w:rsidRDefault="00EB2AFE" w:rsidP="008C24BD">
      <w:pPr>
        <w:numPr>
          <w:ilvl w:val="0"/>
          <w:numId w:val="9"/>
        </w:numPr>
        <w:tabs>
          <w:tab w:val="left" w:pos="357"/>
        </w:tabs>
        <w:spacing w:after="0" w:line="264" w:lineRule="auto"/>
        <w:ind w:left="357"/>
        <w:jc w:val="both"/>
        <w:rPr>
          <w:sz w:val="20"/>
          <w:szCs w:val="20"/>
        </w:rPr>
      </w:pPr>
      <w:r>
        <w:rPr>
          <w:sz w:val="20"/>
          <w:szCs w:val="20"/>
        </w:rPr>
        <w:t>Zamawiający poprawi omyłki w złożonych ofertach w szczególności:</w:t>
      </w:r>
    </w:p>
    <w:p w:rsidR="00EB2AFE" w:rsidRPr="008C24BD" w:rsidRDefault="00EB2AFE" w:rsidP="008C24BD">
      <w:pPr>
        <w:pStyle w:val="Akapitzlist"/>
        <w:numPr>
          <w:ilvl w:val="0"/>
          <w:numId w:val="42"/>
        </w:numPr>
        <w:spacing w:before="0" w:after="0"/>
      </w:pPr>
      <w:r w:rsidRPr="008C24BD">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EB2AFE" w:rsidRPr="008C24BD" w:rsidRDefault="00EB2AFE" w:rsidP="008C24BD">
      <w:pPr>
        <w:pStyle w:val="Akapitzlist"/>
        <w:numPr>
          <w:ilvl w:val="0"/>
          <w:numId w:val="42"/>
        </w:numPr>
        <w:spacing w:before="0" w:after="0"/>
      </w:pPr>
      <w:r w:rsidRPr="008C24BD">
        <w:t xml:space="preserve">oczywiste omyłki rachunkowe, które w szczególności poprawia w następujący sposób: </w:t>
      </w:r>
    </w:p>
    <w:p w:rsidR="00EB2AFE" w:rsidRDefault="00EB2AFE" w:rsidP="008C24BD">
      <w:pPr>
        <w:numPr>
          <w:ilvl w:val="0"/>
          <w:numId w:val="22"/>
        </w:numPr>
        <w:spacing w:after="0" w:line="264" w:lineRule="auto"/>
        <w:ind w:left="1077" w:hanging="357"/>
        <w:jc w:val="both"/>
        <w:rPr>
          <w:rFonts w:eastAsia="Lucida Sans Unicode"/>
          <w:kern w:val="1"/>
          <w:sz w:val="20"/>
          <w:szCs w:val="20"/>
          <w:lang w:eastAsia="hi-IN" w:bidi="hi-IN"/>
        </w:rPr>
      </w:pPr>
      <w:r>
        <w:rPr>
          <w:sz w:val="20"/>
          <w:szCs w:val="20"/>
        </w:rPr>
        <w:t xml:space="preserve">w przypadku mnożenia ceny jednostkowej i liczby jednostek miar podanych w formularzach cenowych,: </w:t>
      </w:r>
    </w:p>
    <w:p w:rsidR="00EB2AFE" w:rsidRDefault="00EB2AFE">
      <w:pPr>
        <w:numPr>
          <w:ilvl w:val="0"/>
          <w:numId w:val="18"/>
        </w:numPr>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obliczona cena nie odpowiada iloczynowi ceny jednostkowej zaoferowanej przez wykonawcę oraz liczby jednostek miar, przyjmuje się, że prawidłowo podano liczbę jednostek miar oraz cenę jednostkową,</w:t>
      </w:r>
    </w:p>
    <w:p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cenę za część zamówienia podano rozbieżnie słownie i liczbą, przyjmuje się, że prawidłowo podano ten zapis, który odpowiada dokonanemu obliczeniu ceny w tabeli formularza cenowego,</w:t>
      </w:r>
    </w:p>
    <w:p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t xml:space="preserve">jeżeli ani cena za część zamówienia podana liczbą, ani podana słownie nie odpowiadają obliczonej cenie, przyjmuje się, że prawidłowo podano cenę obliczoną w formularzu cenowym; </w:t>
      </w:r>
    </w:p>
    <w:p w:rsidR="00EB2AFE" w:rsidRDefault="00EB2AFE">
      <w:pPr>
        <w:numPr>
          <w:ilvl w:val="0"/>
          <w:numId w:val="22"/>
        </w:numPr>
        <w:tabs>
          <w:tab w:val="left" w:pos="0"/>
        </w:tabs>
        <w:spacing w:after="0" w:line="264" w:lineRule="auto"/>
        <w:ind w:left="1077" w:hanging="357"/>
        <w:jc w:val="both"/>
        <w:rPr>
          <w:rFonts w:eastAsia="Lucida Sans Unicode"/>
          <w:kern w:val="1"/>
          <w:sz w:val="20"/>
          <w:szCs w:val="20"/>
          <w:lang w:eastAsia="hi-IN" w:bidi="hi-IN"/>
        </w:rPr>
      </w:pPr>
      <w:r>
        <w:rPr>
          <w:sz w:val="20"/>
          <w:szCs w:val="20"/>
        </w:rPr>
        <w:t xml:space="preserve">w przypadku oferty z ceną określoną za cały przedmiot zamówienia albo jego część: </w:t>
      </w:r>
    </w:p>
    <w:p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przyjmuje się, że prawidłowo podano cenę bez względu na sposób jej obliczenia,</w:t>
      </w:r>
    </w:p>
    <w:p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cena podana liczbą nie odpowiada cenie podanej słownie, przyjmuje się za prawidłową cenę podaną słownie,</w:t>
      </w:r>
    </w:p>
    <w:p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lastRenderedPageBreak/>
        <w:t xml:space="preserve">jeżeli obliczona cena nie odpowiada sumie cen, przyjmuje się, że prawidłowo podano poszczególne ceny. </w:t>
      </w:r>
    </w:p>
    <w:p w:rsidR="00EB2AFE" w:rsidRDefault="00EB2AFE">
      <w:pPr>
        <w:numPr>
          <w:ilvl w:val="0"/>
          <w:numId w:val="22"/>
        </w:numPr>
        <w:tabs>
          <w:tab w:val="left" w:pos="0"/>
        </w:tabs>
        <w:spacing w:after="0" w:line="264" w:lineRule="auto"/>
        <w:ind w:left="1077" w:hanging="357"/>
        <w:jc w:val="both"/>
        <w:rPr>
          <w:sz w:val="20"/>
          <w:szCs w:val="20"/>
        </w:rPr>
      </w:pPr>
      <w:r>
        <w:rPr>
          <w:sz w:val="20"/>
          <w:szCs w:val="20"/>
        </w:rPr>
        <w:t>Zamawiający poprawiając omyłki rachunkowe zgodnie z ust. 4 pkt.2) uwzględnia konsekwencje rachunkowe dokonanych poprawek;</w:t>
      </w:r>
    </w:p>
    <w:p w:rsidR="008C24BD" w:rsidRDefault="008C24BD" w:rsidP="008C24BD">
      <w:pPr>
        <w:tabs>
          <w:tab w:val="left" w:pos="720"/>
        </w:tabs>
        <w:spacing w:after="0" w:line="264" w:lineRule="auto"/>
        <w:ind w:left="717"/>
        <w:jc w:val="both"/>
        <w:rPr>
          <w:sz w:val="20"/>
          <w:szCs w:val="20"/>
        </w:rPr>
      </w:pPr>
      <w:r>
        <w:rPr>
          <w:sz w:val="20"/>
          <w:szCs w:val="20"/>
        </w:rPr>
        <w:t xml:space="preserve">3) </w:t>
      </w:r>
      <w:r w:rsidR="00EB2AFE">
        <w:rPr>
          <w:sz w:val="20"/>
          <w:szCs w:val="20"/>
        </w:rPr>
        <w:t xml:space="preserve">inne omyłki polegające na niezgodności oferty z postanowieniami istotnych warunków zamówienia, niepowodujące istotnych zmian w treści oferty - przez inne omyłki polegające na niezgodności oferty z ZO,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 </w:t>
      </w:r>
    </w:p>
    <w:p w:rsidR="00EB2AFE" w:rsidRDefault="008C24BD" w:rsidP="008C24BD">
      <w:pPr>
        <w:tabs>
          <w:tab w:val="left" w:pos="720"/>
        </w:tabs>
        <w:spacing w:after="0" w:line="264" w:lineRule="auto"/>
        <w:ind w:left="717"/>
        <w:jc w:val="both"/>
        <w:rPr>
          <w:sz w:val="20"/>
          <w:szCs w:val="20"/>
        </w:rPr>
      </w:pPr>
      <w:r>
        <w:rPr>
          <w:sz w:val="20"/>
          <w:szCs w:val="20"/>
        </w:rPr>
        <w:t xml:space="preserve">4) </w:t>
      </w:r>
      <w:r w:rsidR="00EB2AFE">
        <w:rPr>
          <w:sz w:val="20"/>
          <w:szCs w:val="20"/>
        </w:rPr>
        <w:t xml:space="preserve">Jeżeli w terminie 3 dni od dnia doręczenia zawiadomienia o poprawieniu omyłki, o której mowa </w:t>
      </w:r>
      <w:r w:rsidR="00EB2AFE">
        <w:rPr>
          <w:sz w:val="20"/>
          <w:szCs w:val="20"/>
        </w:rPr>
        <w:br/>
        <w:t>w ust. 4 pkt 3) wykonawca nie wyrazi pisemnego sprzeciwu na poprawienie jego oferty, dokonana poprawa oferty zostanie uznana za skuteczną;</w:t>
      </w:r>
    </w:p>
    <w:p w:rsidR="00EB2AFE" w:rsidRDefault="00EB2AFE">
      <w:pPr>
        <w:spacing w:after="0" w:line="264" w:lineRule="auto"/>
        <w:ind w:left="717"/>
        <w:jc w:val="both"/>
        <w:rPr>
          <w:sz w:val="20"/>
          <w:szCs w:val="20"/>
        </w:rPr>
      </w:pPr>
    </w:p>
    <w:p w:rsidR="00EB2AFE" w:rsidRPr="008C24BD" w:rsidRDefault="00EB2AFE" w:rsidP="008C24BD">
      <w:pPr>
        <w:rPr>
          <w:b/>
          <w:bCs/>
        </w:rPr>
      </w:pPr>
    </w:p>
    <w:p w:rsidR="00EB2AFE" w:rsidRPr="008C24BD" w:rsidRDefault="00EB2AFE" w:rsidP="008C24BD">
      <w:pPr>
        <w:rPr>
          <w:b/>
          <w:bCs/>
        </w:rPr>
      </w:pPr>
      <w:r w:rsidRPr="008C24BD">
        <w:rPr>
          <w:b/>
          <w:bCs/>
        </w:rPr>
        <w:t>IX. Opis sposobu obliczania ceny oferty</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Cenę oferty należy podać w formie </w:t>
      </w:r>
      <w:r>
        <w:rPr>
          <w:rFonts w:ascii="Calibri" w:hAnsi="Calibri" w:cs="Calibri"/>
          <w:bCs/>
          <w:sz w:val="20"/>
          <w:szCs w:val="20"/>
        </w:rPr>
        <w:t xml:space="preserve">ryczałtu </w:t>
      </w:r>
      <w:r>
        <w:rPr>
          <w:rFonts w:ascii="Calibri" w:hAnsi="Calibri" w:cs="Calibri"/>
          <w:sz w:val="20"/>
          <w:szCs w:val="20"/>
        </w:rPr>
        <w:t>wyrażoną w złoty</w:t>
      </w:r>
      <w:r>
        <w:rPr>
          <w:rFonts w:ascii="Calibri" w:hAnsi="Calibri" w:cs="Calibri"/>
          <w:sz w:val="20"/>
          <w:szCs w:val="20"/>
          <w:lang w:val="pl-PL"/>
        </w:rPr>
        <w:t>ch</w:t>
      </w:r>
      <w:r>
        <w:rPr>
          <w:rFonts w:ascii="Calibri" w:hAnsi="Calibri" w:cs="Calibri"/>
          <w:sz w:val="20"/>
          <w:szCs w:val="20"/>
        </w:rPr>
        <w:t xml:space="preserve"> polskich (PLN). Rozliczenia między zamawiającym a Wykonawcą prowadzone będą w </w:t>
      </w:r>
      <w:r>
        <w:rPr>
          <w:rFonts w:ascii="Calibri" w:hAnsi="Calibri" w:cs="Calibri"/>
          <w:sz w:val="20"/>
          <w:szCs w:val="20"/>
          <w:lang w:val="pl-PL"/>
        </w:rPr>
        <w:t>złotych polskich (PLN).</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Cena oferty jest ceną ryczałtową (zawierającą obowiązujący podatek VAT i nie zmienną do zakończenia realizacji robót) zgodnie z ustawą z dnia 23 kwietnia 1964 roku Kodeks cywilny (Dz.U.2018.1025 ze zm.</w:t>
      </w:r>
      <w:r>
        <w:rPr>
          <w:rStyle w:val="apple-style-span"/>
          <w:rFonts w:ascii="Calibri" w:hAnsi="Calibri" w:cs="Verdana"/>
          <w:sz w:val="20"/>
          <w:szCs w:val="20"/>
        </w:rPr>
        <w:t xml:space="preserve">) </w:t>
      </w:r>
      <w:r>
        <w:rPr>
          <w:rFonts w:ascii="Calibri" w:hAnsi="Calibri" w:cs="Calibri"/>
          <w:sz w:val="20"/>
          <w:szCs w:val="20"/>
        </w:rPr>
        <w:t xml:space="preserve">ten rodzaj wynagrodzenia określa w art. 632 KC. </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C</w:t>
      </w:r>
      <w:r>
        <w:rPr>
          <w:rFonts w:ascii="Calibri" w:hAnsi="Calibri" w:cs="Calibri"/>
          <w:bCs/>
          <w:sz w:val="20"/>
          <w:szCs w:val="20"/>
        </w:rPr>
        <w:t>ena</w:t>
      </w:r>
      <w:r>
        <w:rPr>
          <w:rFonts w:ascii="Calibri" w:hAnsi="Calibri" w:cs="Calibri"/>
          <w:sz w:val="20"/>
          <w:szCs w:val="20"/>
        </w:rPr>
        <w:t xml:space="preserve"> całkowita zawarta w ofercie wykonawcy za wykonanie przedmiotu umowy, jest ceną ustaloną w oparciu o przekazany przez Zamawiającego przedmiar robót oraz dokumentację postępowania o udzielenie zamówienia.</w:t>
      </w:r>
      <w:r>
        <w:rPr>
          <w:rFonts w:ascii="Calibri" w:hAnsi="Calibri" w:cs="Arial"/>
          <w:sz w:val="20"/>
          <w:szCs w:val="20"/>
        </w:rPr>
        <w:t xml:space="preserve"> </w:t>
      </w:r>
      <w:r>
        <w:rPr>
          <w:rFonts w:ascii="Calibri" w:hAnsi="Calibri" w:cs="Calibri"/>
          <w:sz w:val="20"/>
          <w:szCs w:val="20"/>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zamówienia oraz kosztów z tym związanych. Przedmiar robót należy uznać za opracowanie wtórne. Przedmiar robót nie determinuje zakresu prac objętych przedmiotem zamówienia. Zawarte w przedmiarze robót zestawienia obrazują skalę zamówienia i pomagają w oszacowaniu kosztów - przedmiar robót ma charakter dokumentu pomocniczego. Ocena rozmiaru, a co za tym idzie kosztów robót, należy do wykonawcy i stanowi jego ryzyko. </w:t>
      </w:r>
    </w:p>
    <w:p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 xml:space="preserve">Cenę oferty (wartość brutto oferty) należy wyliczyć zgodnie z ustawą z dnia 11 marca 2004 r. o podatku od towarów i usług (Dz.U.2017.1221 z </w:t>
      </w:r>
      <w:proofErr w:type="spellStart"/>
      <w:r>
        <w:rPr>
          <w:rFonts w:ascii="Calibri" w:hAnsi="Calibri" w:cs="Calibri"/>
          <w:sz w:val="20"/>
          <w:szCs w:val="20"/>
        </w:rPr>
        <w:t>późn</w:t>
      </w:r>
      <w:proofErr w:type="spellEnd"/>
      <w:r>
        <w:rPr>
          <w:rFonts w:ascii="Calibri" w:hAnsi="Calibri" w:cs="Calibri"/>
          <w:sz w:val="20"/>
          <w:szCs w:val="20"/>
        </w:rPr>
        <w:t>. zm.)</w:t>
      </w:r>
      <w:r>
        <w:rPr>
          <w:rFonts w:ascii="Calibri" w:hAnsi="Calibri" w:cs="Calibri"/>
          <w:sz w:val="20"/>
          <w:szCs w:val="20"/>
          <w:lang w:val="pl-PL"/>
        </w:rPr>
        <w:t xml:space="preserve">. Prawidłowe ustalenie podatku VAT należy do obowiązków Wykonawcy, zgodnie z przepisami ustawy o podatku od towarów i usług oraz podatku akcyzowym. </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Ostateczną cenę oferty stanowi suma podana w formularzu cenowym.</w:t>
      </w:r>
    </w:p>
    <w:p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Upusty oferowane przez wykonawcę muszą być zawarte w cenach jednostkowych. Ceny jednostkowe podane przez Wykonawcę nie ulegną zmianie do końca realizacji przedmiotu umowy niezależnie od wahań ilości robót. </w:t>
      </w:r>
    </w:p>
    <w:p w:rsidR="00EB2AFE" w:rsidRDefault="00EB2AFE">
      <w:pPr>
        <w:pStyle w:val="Tekstpodstawowy"/>
        <w:numPr>
          <w:ilvl w:val="0"/>
          <w:numId w:val="26"/>
        </w:numPr>
        <w:spacing w:before="0" w:after="60" w:line="240" w:lineRule="auto"/>
        <w:jc w:val="both"/>
        <w:rPr>
          <w:rFonts w:ascii="Calibri" w:hAnsi="Calibri" w:cs="Calibri"/>
          <w:sz w:val="20"/>
          <w:szCs w:val="20"/>
          <w:shd w:val="clear" w:color="auto" w:fill="FFFF00"/>
        </w:rPr>
      </w:pPr>
      <w:r>
        <w:rPr>
          <w:rFonts w:ascii="Calibri" w:hAnsi="Calibri" w:cs="Calibri"/>
          <w:sz w:val="20"/>
          <w:szCs w:val="20"/>
        </w:rPr>
        <w:lastRenderedPageBreak/>
        <w:t xml:space="preserve">Koszty odwiedzenia miejsca </w:t>
      </w:r>
      <w:r>
        <w:rPr>
          <w:rFonts w:ascii="Calibri" w:hAnsi="Calibri" w:cs="Calibri"/>
          <w:sz w:val="20"/>
          <w:szCs w:val="20"/>
          <w:lang w:val="pl-PL"/>
        </w:rPr>
        <w:t>robót</w:t>
      </w:r>
      <w:r>
        <w:rPr>
          <w:rFonts w:ascii="Calibri" w:hAnsi="Calibri" w:cs="Calibri"/>
          <w:sz w:val="20"/>
          <w:szCs w:val="20"/>
        </w:rPr>
        <w:t xml:space="preserve"> poniesie Wykonawca.</w:t>
      </w:r>
    </w:p>
    <w:p w:rsidR="00EB2AFE" w:rsidRDefault="00EB2AFE">
      <w:pPr>
        <w:pStyle w:val="Tekstpodstawowy"/>
        <w:numPr>
          <w:ilvl w:val="0"/>
          <w:numId w:val="26"/>
        </w:numPr>
        <w:spacing w:before="0" w:after="60" w:line="240" w:lineRule="auto"/>
        <w:jc w:val="both"/>
        <w:rPr>
          <w:rFonts w:ascii="Calibri" w:hAnsi="Calibri" w:cs="Calibri"/>
          <w:sz w:val="20"/>
          <w:szCs w:val="20"/>
        </w:rPr>
      </w:pPr>
      <w:r w:rsidRPr="00C91FFD">
        <w:rPr>
          <w:rFonts w:ascii="Calibri" w:hAnsi="Calibri" w:cs="Calibri"/>
          <w:sz w:val="20"/>
          <w:szCs w:val="20"/>
        </w:rPr>
        <w:t>Należy przewidzieć cały proces realizacji zamówienia wraz z dostawą urządzeń oraz pracami montażowymi, a wszystkie utrudnienia</w:t>
      </w:r>
      <w:r>
        <w:rPr>
          <w:rFonts w:ascii="Calibri" w:hAnsi="Calibri" w:cs="Calibri"/>
          <w:sz w:val="20"/>
          <w:szCs w:val="20"/>
        </w:rPr>
        <w:t xml:space="preserve"> wynikające z warunków realizacji Wykonawca winien uwzględnić w podanej cenie ofertowej.</w:t>
      </w:r>
    </w:p>
    <w:p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Rozliczenia między zamawiającym a Wykonawcą nastąpią w złotych polskich</w:t>
      </w:r>
      <w:r>
        <w:rPr>
          <w:rFonts w:ascii="Calibri" w:hAnsi="Calibri" w:cs="Calibri"/>
          <w:sz w:val="20"/>
          <w:szCs w:val="20"/>
          <w:lang w:val="pl-PL"/>
        </w:rPr>
        <w:t>.</w:t>
      </w:r>
    </w:p>
    <w:p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EB2AFE" w:rsidRDefault="00EB2AFE">
      <w:pPr>
        <w:pStyle w:val="Tekstpodstawowy"/>
        <w:numPr>
          <w:ilvl w:val="0"/>
          <w:numId w:val="26"/>
        </w:numPr>
        <w:spacing w:before="0" w:after="0"/>
        <w:jc w:val="both"/>
        <w:rPr>
          <w:rFonts w:ascii="Calibri" w:hAnsi="Calibri" w:cs="Calibri"/>
          <w:sz w:val="20"/>
          <w:szCs w:val="20"/>
          <w:lang w:val="pl-PL"/>
        </w:rPr>
      </w:pPr>
      <w:r>
        <w:rPr>
          <w:rFonts w:ascii="Calibri" w:hAnsi="Calibri" w:cs="Calibri"/>
          <w:sz w:val="20"/>
          <w:szCs w:val="20"/>
        </w:rPr>
        <w:t>Tak zaoferowana cena (z podatkiem i bez podatku VAT) dla zakresu rzeczowego ustalonego na podstawie niniejszej ZO wraz z wszystkimi załącznikami, jest ceną ryczałtową niezmienną do końca realizacji zadania i nie podlega waloryzacji za wyjątkiem sytuacji określonych we wzorze umowy.</w:t>
      </w:r>
    </w:p>
    <w:p w:rsidR="00EB2AFE" w:rsidRDefault="00EB2AFE">
      <w:pPr>
        <w:pStyle w:val="Tekstpodstawowy"/>
        <w:spacing w:before="0" w:after="0"/>
        <w:jc w:val="both"/>
        <w:rPr>
          <w:rFonts w:ascii="Calibri" w:hAnsi="Calibri" w:cs="Calibri"/>
          <w:sz w:val="20"/>
          <w:szCs w:val="20"/>
          <w:lang w:val="pl-PL"/>
        </w:rPr>
      </w:pPr>
    </w:p>
    <w:p w:rsidR="00EB2AFE" w:rsidRDefault="00EB2AFE">
      <w:pPr>
        <w:pStyle w:val="Tekstpodstawowy"/>
        <w:spacing w:before="0" w:after="0"/>
        <w:jc w:val="both"/>
        <w:rPr>
          <w:rFonts w:ascii="Calibri" w:hAnsi="Calibri" w:cs="Calibri"/>
          <w:sz w:val="20"/>
          <w:szCs w:val="20"/>
          <w:lang w:val="pl-PL"/>
        </w:rPr>
      </w:pPr>
    </w:p>
    <w:p w:rsidR="00EB2AFE" w:rsidRDefault="00EB2AFE">
      <w:pPr>
        <w:pStyle w:val="Tekstpodstawowy"/>
        <w:spacing w:before="0" w:after="0"/>
        <w:jc w:val="both"/>
        <w:rPr>
          <w:rFonts w:ascii="Calibri" w:hAnsi="Calibri" w:cs="Calibri"/>
          <w:b/>
          <w:sz w:val="20"/>
          <w:szCs w:val="20"/>
        </w:rPr>
      </w:pPr>
      <w:r>
        <w:rPr>
          <w:rFonts w:ascii="Calibri" w:hAnsi="Calibri" w:cs="Calibri"/>
          <w:b/>
          <w:sz w:val="20"/>
          <w:szCs w:val="20"/>
          <w:lang w:val="pl-PL"/>
        </w:rPr>
        <w:t xml:space="preserve">X. Opis kryteriów, którymi Zamawiający będzie kierował się przy wyborze ofert wraz z podaniem wag tych kryteriów i sposobu oceny oferty. </w:t>
      </w:r>
    </w:p>
    <w:p w:rsidR="00EB2AFE" w:rsidRDefault="00EB2AFE">
      <w:pPr>
        <w:pStyle w:val="Tekstpodstawowy"/>
        <w:spacing w:before="0" w:after="0"/>
        <w:jc w:val="both"/>
        <w:rPr>
          <w:rFonts w:ascii="Calibri" w:hAnsi="Calibri" w:cs="Calibri"/>
          <w:b/>
          <w:sz w:val="20"/>
          <w:szCs w:val="20"/>
        </w:rPr>
      </w:pPr>
    </w:p>
    <w:p w:rsidR="00EB2AFE" w:rsidRDefault="00EB2AFE">
      <w:pPr>
        <w:numPr>
          <w:ilvl w:val="0"/>
          <w:numId w:val="5"/>
        </w:numPr>
        <w:spacing w:after="0" w:line="264" w:lineRule="auto"/>
        <w:jc w:val="both"/>
        <w:rPr>
          <w:bCs/>
          <w:sz w:val="20"/>
          <w:szCs w:val="20"/>
        </w:rPr>
      </w:pPr>
      <w:r>
        <w:rPr>
          <w:bCs/>
          <w:sz w:val="20"/>
          <w:szCs w:val="20"/>
        </w:rPr>
        <w:t>Oceny ofert będzie dokonywał Zamawiający. Zamawiający może żądać udzielania przez wykonawców wyjaśnień dotyczących treści złożonych ofert oraz dokonać poprawek oczywistych pomyłek w treści oferty, niezwłocznie zawiadamiając o tym wykonawcę.</w:t>
      </w:r>
    </w:p>
    <w:p w:rsidR="00EB2AFE" w:rsidRDefault="00EB2AFE">
      <w:pPr>
        <w:numPr>
          <w:ilvl w:val="0"/>
          <w:numId w:val="5"/>
        </w:numPr>
        <w:spacing w:after="0" w:line="264" w:lineRule="auto"/>
        <w:jc w:val="both"/>
        <w:rPr>
          <w:bCs/>
          <w:sz w:val="20"/>
          <w:szCs w:val="20"/>
        </w:rPr>
      </w:pPr>
      <w:r>
        <w:rPr>
          <w:bCs/>
          <w:sz w:val="20"/>
          <w:szCs w:val="20"/>
        </w:rPr>
        <w:t xml:space="preserve">Przy wyborze oferty Zamawiający będzie kierował się kryteriami oceny ofert, o których mowa w ust. 3. </w:t>
      </w:r>
    </w:p>
    <w:p w:rsidR="00EB2AFE" w:rsidRDefault="00EB2AFE">
      <w:pPr>
        <w:numPr>
          <w:ilvl w:val="0"/>
          <w:numId w:val="5"/>
        </w:numPr>
        <w:spacing w:after="0" w:line="264" w:lineRule="auto"/>
        <w:jc w:val="both"/>
        <w:rPr>
          <w:b/>
          <w:bCs/>
          <w:sz w:val="20"/>
          <w:szCs w:val="20"/>
        </w:rPr>
      </w:pPr>
      <w:r>
        <w:rPr>
          <w:bCs/>
          <w:sz w:val="20"/>
          <w:szCs w:val="20"/>
        </w:rPr>
        <w:t>W odniesieniu do wykonawców, którzy spełnili postawione warunki Zamawiający dokona oceny ofert na podstawie następujących kryteriów:</w:t>
      </w:r>
    </w:p>
    <w:tbl>
      <w:tblPr>
        <w:tblW w:w="0" w:type="auto"/>
        <w:tblInd w:w="70" w:type="dxa"/>
        <w:tblLayout w:type="fixed"/>
        <w:tblCellMar>
          <w:left w:w="70" w:type="dxa"/>
          <w:right w:w="70" w:type="dxa"/>
        </w:tblCellMar>
        <w:tblLook w:val="0000" w:firstRow="0" w:lastRow="0" w:firstColumn="0" w:lastColumn="0" w:noHBand="0" w:noVBand="0"/>
      </w:tblPr>
      <w:tblGrid>
        <w:gridCol w:w="622"/>
        <w:gridCol w:w="6608"/>
        <w:gridCol w:w="1650"/>
      </w:tblGrid>
      <w:tr w:rsidR="00EB2AFE">
        <w:tc>
          <w:tcPr>
            <w:tcW w:w="622" w:type="dxa"/>
            <w:tcBorders>
              <w:top w:val="single" w:sz="8" w:space="0" w:color="000000"/>
              <w:left w:val="single" w:sz="8" w:space="0" w:color="000000"/>
              <w:bottom w:val="single" w:sz="4" w:space="0" w:color="000000"/>
            </w:tcBorders>
            <w:shd w:val="clear" w:color="auto" w:fill="D9D9D9"/>
          </w:tcPr>
          <w:p w:rsidR="00EB2AFE" w:rsidRDefault="00EB2AFE">
            <w:pPr>
              <w:snapToGrid w:val="0"/>
              <w:spacing w:after="0" w:line="266" w:lineRule="auto"/>
              <w:jc w:val="both"/>
              <w:rPr>
                <w:b/>
                <w:bCs/>
                <w:sz w:val="20"/>
                <w:szCs w:val="20"/>
              </w:rPr>
            </w:pPr>
            <w:r>
              <w:rPr>
                <w:b/>
                <w:bCs/>
                <w:sz w:val="20"/>
                <w:szCs w:val="20"/>
              </w:rPr>
              <w:t>l.p.</w:t>
            </w:r>
          </w:p>
        </w:tc>
        <w:tc>
          <w:tcPr>
            <w:tcW w:w="6608" w:type="dxa"/>
            <w:tcBorders>
              <w:top w:val="single" w:sz="8" w:space="0" w:color="000000"/>
              <w:left w:val="single" w:sz="4" w:space="0" w:color="000000"/>
              <w:bottom w:val="single" w:sz="4" w:space="0" w:color="000000"/>
            </w:tcBorders>
            <w:shd w:val="clear" w:color="auto" w:fill="D9D9D9"/>
          </w:tcPr>
          <w:p w:rsidR="00EB2AFE" w:rsidRDefault="00EB2AFE">
            <w:pPr>
              <w:snapToGrid w:val="0"/>
              <w:spacing w:after="0" w:line="266" w:lineRule="auto"/>
              <w:jc w:val="both"/>
              <w:rPr>
                <w:b/>
                <w:bCs/>
                <w:sz w:val="20"/>
                <w:szCs w:val="20"/>
              </w:rPr>
            </w:pPr>
            <w:r>
              <w:rPr>
                <w:b/>
                <w:bCs/>
                <w:sz w:val="20"/>
                <w:szCs w:val="20"/>
              </w:rPr>
              <w:t>Opis kryteriów oceny</w:t>
            </w:r>
          </w:p>
        </w:tc>
        <w:tc>
          <w:tcPr>
            <w:tcW w:w="1650" w:type="dxa"/>
            <w:tcBorders>
              <w:top w:val="single" w:sz="8" w:space="0" w:color="000000"/>
              <w:left w:val="single" w:sz="4" w:space="0" w:color="000000"/>
              <w:bottom w:val="single" w:sz="4" w:space="0" w:color="000000"/>
              <w:right w:val="single" w:sz="8" w:space="0" w:color="000000"/>
            </w:tcBorders>
            <w:shd w:val="clear" w:color="auto" w:fill="D9D9D9"/>
          </w:tcPr>
          <w:p w:rsidR="00EB2AFE" w:rsidRDefault="00EB2AFE">
            <w:pPr>
              <w:snapToGrid w:val="0"/>
              <w:spacing w:after="0" w:line="266" w:lineRule="auto"/>
              <w:jc w:val="both"/>
            </w:pPr>
            <w:r>
              <w:rPr>
                <w:b/>
                <w:bCs/>
                <w:sz w:val="20"/>
                <w:szCs w:val="20"/>
              </w:rPr>
              <w:t>Waga</w:t>
            </w:r>
          </w:p>
        </w:tc>
      </w:tr>
      <w:tr w:rsidR="00EB2AFE">
        <w:tc>
          <w:tcPr>
            <w:tcW w:w="622" w:type="dxa"/>
            <w:tcBorders>
              <w:top w:val="single" w:sz="4" w:space="0" w:color="000000"/>
              <w:left w:val="single" w:sz="8" w:space="0" w:color="000000"/>
              <w:bottom w:val="single" w:sz="4" w:space="0" w:color="000000"/>
            </w:tcBorders>
            <w:shd w:val="clear" w:color="auto" w:fill="auto"/>
            <w:vAlign w:val="center"/>
          </w:tcPr>
          <w:p w:rsidR="00EB2AFE" w:rsidRDefault="00EB2AFE">
            <w:pPr>
              <w:snapToGrid w:val="0"/>
              <w:spacing w:after="0" w:line="266" w:lineRule="auto"/>
              <w:jc w:val="both"/>
              <w:rPr>
                <w:sz w:val="20"/>
                <w:szCs w:val="20"/>
              </w:rPr>
            </w:pPr>
            <w:r>
              <w:rPr>
                <w:sz w:val="20"/>
                <w:szCs w:val="20"/>
              </w:rPr>
              <w:t>1</w:t>
            </w:r>
          </w:p>
        </w:tc>
        <w:tc>
          <w:tcPr>
            <w:tcW w:w="6608" w:type="dxa"/>
            <w:tcBorders>
              <w:top w:val="single" w:sz="4" w:space="0" w:color="000000"/>
              <w:left w:val="single" w:sz="4" w:space="0" w:color="000000"/>
              <w:bottom w:val="single" w:sz="4" w:space="0" w:color="000000"/>
            </w:tcBorders>
            <w:shd w:val="clear" w:color="auto" w:fill="auto"/>
            <w:vAlign w:val="center"/>
          </w:tcPr>
          <w:p w:rsidR="00EB2AFE" w:rsidRDefault="00EB2AFE">
            <w:pPr>
              <w:snapToGrid w:val="0"/>
              <w:spacing w:after="0" w:line="266" w:lineRule="auto"/>
              <w:jc w:val="both"/>
              <w:rPr>
                <w:sz w:val="20"/>
                <w:szCs w:val="20"/>
              </w:rPr>
            </w:pPr>
            <w:r>
              <w:rPr>
                <w:sz w:val="20"/>
                <w:szCs w:val="20"/>
              </w:rPr>
              <w:t>Cena (C)</w:t>
            </w:r>
          </w:p>
        </w:tc>
        <w:tc>
          <w:tcPr>
            <w:tcW w:w="165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B2AFE" w:rsidRDefault="00EB2AFE">
            <w:pPr>
              <w:snapToGrid w:val="0"/>
              <w:spacing w:after="0" w:line="266" w:lineRule="auto"/>
              <w:jc w:val="both"/>
            </w:pPr>
            <w:r>
              <w:rPr>
                <w:sz w:val="20"/>
                <w:szCs w:val="20"/>
              </w:rPr>
              <w:t>90 %</w:t>
            </w:r>
          </w:p>
        </w:tc>
      </w:tr>
      <w:tr w:rsidR="00EB2AFE">
        <w:tc>
          <w:tcPr>
            <w:tcW w:w="622" w:type="dxa"/>
            <w:tcBorders>
              <w:top w:val="single" w:sz="4" w:space="0" w:color="000000"/>
              <w:left w:val="single" w:sz="8" w:space="0" w:color="000000"/>
              <w:bottom w:val="single" w:sz="8" w:space="0" w:color="000000"/>
            </w:tcBorders>
            <w:shd w:val="clear" w:color="auto" w:fill="auto"/>
            <w:vAlign w:val="center"/>
          </w:tcPr>
          <w:p w:rsidR="00EB2AFE" w:rsidRDefault="00EB2AFE">
            <w:pPr>
              <w:snapToGrid w:val="0"/>
              <w:spacing w:after="0" w:line="266" w:lineRule="auto"/>
              <w:jc w:val="both"/>
              <w:rPr>
                <w:sz w:val="20"/>
                <w:szCs w:val="20"/>
              </w:rPr>
            </w:pPr>
            <w:r>
              <w:rPr>
                <w:sz w:val="20"/>
                <w:szCs w:val="20"/>
              </w:rPr>
              <w:t>2</w:t>
            </w:r>
          </w:p>
        </w:tc>
        <w:tc>
          <w:tcPr>
            <w:tcW w:w="6608" w:type="dxa"/>
            <w:tcBorders>
              <w:top w:val="single" w:sz="4" w:space="0" w:color="000000"/>
              <w:left w:val="single" w:sz="4" w:space="0" w:color="000000"/>
              <w:bottom w:val="single" w:sz="8" w:space="0" w:color="000000"/>
            </w:tcBorders>
            <w:shd w:val="clear" w:color="auto" w:fill="auto"/>
          </w:tcPr>
          <w:p w:rsidR="00EB2AFE" w:rsidRDefault="00EB2AFE">
            <w:pPr>
              <w:snapToGrid w:val="0"/>
              <w:spacing w:after="0" w:line="266" w:lineRule="auto"/>
              <w:jc w:val="both"/>
              <w:rPr>
                <w:sz w:val="20"/>
                <w:szCs w:val="20"/>
              </w:rPr>
            </w:pPr>
            <w:r>
              <w:rPr>
                <w:sz w:val="20"/>
                <w:szCs w:val="20"/>
              </w:rPr>
              <w:t>Okres gwarancji i rękojmi (</w:t>
            </w:r>
            <w:proofErr w:type="spellStart"/>
            <w:r>
              <w:rPr>
                <w:sz w:val="20"/>
                <w:szCs w:val="20"/>
              </w:rPr>
              <w:t>Ogr</w:t>
            </w:r>
            <w:proofErr w:type="spellEnd"/>
            <w:r>
              <w:rPr>
                <w:sz w:val="20"/>
                <w:szCs w:val="20"/>
              </w:rPr>
              <w:t>)</w:t>
            </w:r>
          </w:p>
        </w:tc>
        <w:tc>
          <w:tcPr>
            <w:tcW w:w="1650" w:type="dxa"/>
            <w:tcBorders>
              <w:top w:val="single" w:sz="4" w:space="0" w:color="000000"/>
              <w:left w:val="single" w:sz="4" w:space="0" w:color="000000"/>
              <w:bottom w:val="single" w:sz="8" w:space="0" w:color="000000"/>
              <w:right w:val="single" w:sz="8" w:space="0" w:color="000000"/>
            </w:tcBorders>
            <w:shd w:val="clear" w:color="auto" w:fill="auto"/>
          </w:tcPr>
          <w:p w:rsidR="00EB2AFE" w:rsidRDefault="00EB2AFE">
            <w:pPr>
              <w:snapToGrid w:val="0"/>
              <w:spacing w:after="0" w:line="266" w:lineRule="auto"/>
              <w:jc w:val="both"/>
            </w:pPr>
            <w:r>
              <w:rPr>
                <w:sz w:val="20"/>
                <w:szCs w:val="20"/>
              </w:rPr>
              <w:t>10%</w:t>
            </w:r>
          </w:p>
        </w:tc>
      </w:tr>
    </w:tbl>
    <w:p w:rsidR="00EB2AFE" w:rsidRDefault="00EB2AFE">
      <w:pPr>
        <w:spacing w:after="0" w:line="266" w:lineRule="auto"/>
        <w:jc w:val="both"/>
        <w:rPr>
          <w:b/>
          <w:bCs/>
          <w:color w:val="FF0000"/>
          <w:sz w:val="20"/>
          <w:szCs w:val="20"/>
        </w:rPr>
      </w:pPr>
    </w:p>
    <w:p w:rsidR="00EB2AFE" w:rsidRDefault="00EB2AFE">
      <w:pPr>
        <w:numPr>
          <w:ilvl w:val="0"/>
          <w:numId w:val="5"/>
        </w:numPr>
        <w:spacing w:after="0" w:line="264" w:lineRule="auto"/>
        <w:jc w:val="both"/>
        <w:rPr>
          <w:b/>
          <w:bCs/>
          <w:sz w:val="20"/>
          <w:szCs w:val="20"/>
        </w:rPr>
      </w:pPr>
      <w:r>
        <w:rPr>
          <w:sz w:val="20"/>
          <w:szCs w:val="20"/>
        </w:rPr>
        <w:t xml:space="preserve">Liczba punktów, które można uzyskać w kryterium </w:t>
      </w:r>
      <w:r>
        <w:rPr>
          <w:b/>
          <w:bCs/>
          <w:sz w:val="20"/>
          <w:szCs w:val="20"/>
        </w:rPr>
        <w:t>„Cena”</w:t>
      </w:r>
      <w:r>
        <w:rPr>
          <w:sz w:val="20"/>
          <w:szCs w:val="20"/>
        </w:rPr>
        <w:t xml:space="preserve"> </w:t>
      </w:r>
      <w:r>
        <w:rPr>
          <w:b/>
          <w:bCs/>
          <w:sz w:val="20"/>
          <w:szCs w:val="20"/>
        </w:rPr>
        <w:t>(C) - (waga 90%)</w:t>
      </w:r>
      <w:r>
        <w:rPr>
          <w:sz w:val="20"/>
          <w:szCs w:val="20"/>
        </w:rPr>
        <w:t xml:space="preserve"> zostanie obliczona wg następującego wzoru:</w:t>
      </w:r>
      <w:r>
        <w:rPr>
          <w:b/>
          <w:bCs/>
          <w:sz w:val="20"/>
          <w:szCs w:val="20"/>
          <w:vertAlign w:val="subscript"/>
        </w:rPr>
        <w:t xml:space="preserve">  </w:t>
      </w:r>
    </w:p>
    <w:p w:rsidR="00EB2AFE" w:rsidRDefault="00EB2AFE">
      <w:pPr>
        <w:pStyle w:val="Tekstpodstawowy"/>
        <w:numPr>
          <w:ilvl w:val="4"/>
          <w:numId w:val="15"/>
        </w:numPr>
        <w:spacing w:before="0" w:after="0" w:line="266" w:lineRule="auto"/>
        <w:ind w:left="714" w:hanging="357"/>
        <w:jc w:val="both"/>
        <w:rPr>
          <w:rFonts w:cs="Calibri"/>
          <w:b/>
          <w:bCs/>
          <w:sz w:val="20"/>
          <w:szCs w:val="20"/>
        </w:rPr>
      </w:pPr>
      <w:r>
        <w:rPr>
          <w:rFonts w:ascii="Calibri" w:hAnsi="Calibri" w:cs="Calibri"/>
          <w:b/>
          <w:bCs/>
          <w:sz w:val="20"/>
          <w:szCs w:val="20"/>
        </w:rPr>
        <w:t>C = (</w:t>
      </w:r>
      <w:proofErr w:type="spellStart"/>
      <w:r>
        <w:rPr>
          <w:rFonts w:ascii="Calibri" w:hAnsi="Calibri" w:cs="Calibri"/>
          <w:b/>
          <w:sz w:val="20"/>
          <w:szCs w:val="20"/>
        </w:rPr>
        <w:t>Co:Cb</w:t>
      </w:r>
      <w:proofErr w:type="spellEnd"/>
      <w:r>
        <w:rPr>
          <w:rFonts w:ascii="Calibri" w:hAnsi="Calibri" w:cs="Calibri"/>
          <w:b/>
          <w:sz w:val="20"/>
          <w:szCs w:val="20"/>
        </w:rPr>
        <w:t>) x 90 pkt</w:t>
      </w:r>
      <w:r>
        <w:rPr>
          <w:rFonts w:ascii="Calibri" w:hAnsi="Calibri" w:cs="Calibri"/>
          <w:sz w:val="20"/>
          <w:szCs w:val="20"/>
        </w:rPr>
        <w:t xml:space="preserve">, gdzie: </w:t>
      </w:r>
    </w:p>
    <w:p w:rsidR="00EB2AFE" w:rsidRDefault="00EB2AFE">
      <w:pPr>
        <w:spacing w:after="0" w:line="266" w:lineRule="auto"/>
        <w:ind w:left="850" w:hanging="141"/>
        <w:jc w:val="both"/>
        <w:rPr>
          <w:sz w:val="20"/>
          <w:szCs w:val="20"/>
        </w:rPr>
      </w:pPr>
      <w:r>
        <w:rPr>
          <w:b/>
          <w:bCs/>
          <w:sz w:val="20"/>
          <w:szCs w:val="20"/>
        </w:rPr>
        <w:t>C - ilość punktów badanej oferty w kryterium „Cena”</w:t>
      </w:r>
    </w:p>
    <w:p w:rsidR="00EB2AFE" w:rsidRDefault="00EB2AFE">
      <w:pPr>
        <w:tabs>
          <w:tab w:val="left" w:pos="567"/>
          <w:tab w:val="left" w:pos="1134"/>
        </w:tabs>
        <w:spacing w:after="0" w:line="266" w:lineRule="auto"/>
        <w:ind w:left="850" w:hanging="141"/>
        <w:jc w:val="both"/>
        <w:rPr>
          <w:sz w:val="20"/>
          <w:szCs w:val="20"/>
        </w:rPr>
      </w:pPr>
      <w:r>
        <w:rPr>
          <w:sz w:val="20"/>
          <w:szCs w:val="20"/>
        </w:rPr>
        <w:t>Co - cena oferty najniższej spośród zaproponowanych w ofertach</w:t>
      </w:r>
    </w:p>
    <w:p w:rsidR="00EB2AFE" w:rsidRDefault="00EB2AFE">
      <w:pPr>
        <w:tabs>
          <w:tab w:val="left" w:pos="567"/>
          <w:tab w:val="left" w:pos="1134"/>
        </w:tabs>
        <w:spacing w:after="0" w:line="266" w:lineRule="auto"/>
        <w:ind w:left="850" w:hanging="141"/>
        <w:jc w:val="both"/>
        <w:rPr>
          <w:sz w:val="20"/>
          <w:szCs w:val="20"/>
        </w:rPr>
      </w:pPr>
      <w:proofErr w:type="spellStart"/>
      <w:r>
        <w:rPr>
          <w:sz w:val="20"/>
          <w:szCs w:val="20"/>
        </w:rPr>
        <w:t>Cb</w:t>
      </w:r>
      <w:proofErr w:type="spellEnd"/>
      <w:r>
        <w:rPr>
          <w:sz w:val="20"/>
          <w:szCs w:val="20"/>
        </w:rPr>
        <w:t xml:space="preserve"> - cena oferty badanej</w:t>
      </w:r>
    </w:p>
    <w:p w:rsidR="00EB2AFE" w:rsidRDefault="00EB2AFE">
      <w:pPr>
        <w:pStyle w:val="Tekstpodstawowy"/>
        <w:numPr>
          <w:ilvl w:val="4"/>
          <w:numId w:val="15"/>
        </w:numPr>
        <w:spacing w:before="0" w:after="0" w:line="266" w:lineRule="auto"/>
        <w:ind w:left="714" w:hanging="357"/>
        <w:jc w:val="both"/>
        <w:rPr>
          <w:rFonts w:cs="Calibri"/>
          <w:sz w:val="20"/>
          <w:szCs w:val="20"/>
        </w:rPr>
      </w:pPr>
      <w:r>
        <w:rPr>
          <w:rFonts w:ascii="Calibri" w:hAnsi="Calibri" w:cs="Calibri"/>
          <w:sz w:val="20"/>
          <w:szCs w:val="20"/>
        </w:rPr>
        <w:t xml:space="preserve">Porównywaną ceną będzie cena brutto ogółem za realizację zamówienia obliczonej przez Wykonawcę zgodnie z przepisami prawa i podanej w „Formularzu </w:t>
      </w:r>
      <w:r>
        <w:rPr>
          <w:rFonts w:ascii="Calibri" w:hAnsi="Calibri" w:cs="Calibri"/>
          <w:sz w:val="20"/>
          <w:szCs w:val="20"/>
          <w:lang w:val="pl-PL"/>
        </w:rPr>
        <w:t>ofertowym</w:t>
      </w:r>
      <w:r>
        <w:rPr>
          <w:rFonts w:ascii="Calibri" w:hAnsi="Calibri" w:cs="Calibri"/>
          <w:sz w:val="20"/>
          <w:szCs w:val="20"/>
        </w:rPr>
        <w:t>”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pkt. 1. Określona w ten sposób cena oferty służyć będzie wyłącznie do porównania ofert i wyboru najkorzystniejszej oferty</w:t>
      </w:r>
      <w:r>
        <w:rPr>
          <w:rFonts w:ascii="Calibri" w:hAnsi="Calibri" w:cs="Calibri"/>
          <w:sz w:val="20"/>
          <w:szCs w:val="20"/>
          <w:lang w:val="pl-PL"/>
        </w:rPr>
        <w:t>.</w:t>
      </w:r>
    </w:p>
    <w:p w:rsidR="00EB2AFE" w:rsidRDefault="00EB2AFE">
      <w:pPr>
        <w:numPr>
          <w:ilvl w:val="0"/>
          <w:numId w:val="5"/>
        </w:numPr>
        <w:spacing w:after="0" w:line="264" w:lineRule="auto"/>
        <w:jc w:val="both"/>
        <w:rPr>
          <w:sz w:val="20"/>
          <w:szCs w:val="20"/>
        </w:rPr>
      </w:pPr>
      <w:r>
        <w:rPr>
          <w:sz w:val="20"/>
          <w:szCs w:val="20"/>
        </w:rPr>
        <w:t>Punkty za kryterium „</w:t>
      </w:r>
      <w:r>
        <w:rPr>
          <w:b/>
          <w:sz w:val="20"/>
          <w:szCs w:val="20"/>
        </w:rPr>
        <w:t>Okres gwarancji i rękojmi”</w:t>
      </w:r>
      <w:r>
        <w:rPr>
          <w:sz w:val="20"/>
          <w:szCs w:val="20"/>
        </w:rPr>
        <w:t xml:space="preserve"> </w:t>
      </w:r>
      <w:r>
        <w:rPr>
          <w:b/>
          <w:sz w:val="20"/>
          <w:szCs w:val="20"/>
        </w:rPr>
        <w:t>(</w:t>
      </w:r>
      <w:proofErr w:type="spellStart"/>
      <w:r>
        <w:rPr>
          <w:b/>
          <w:sz w:val="20"/>
          <w:szCs w:val="20"/>
        </w:rPr>
        <w:t>Ogr</w:t>
      </w:r>
      <w:proofErr w:type="spellEnd"/>
      <w:r>
        <w:rPr>
          <w:b/>
          <w:sz w:val="20"/>
          <w:szCs w:val="20"/>
        </w:rPr>
        <w:t>)</w:t>
      </w:r>
      <w:r>
        <w:rPr>
          <w:sz w:val="20"/>
          <w:szCs w:val="20"/>
        </w:rPr>
        <w:t xml:space="preserve"> </w:t>
      </w:r>
      <w:r>
        <w:rPr>
          <w:b/>
          <w:sz w:val="20"/>
          <w:szCs w:val="20"/>
        </w:rPr>
        <w:t>- (waga 10%)</w:t>
      </w:r>
      <w:r>
        <w:rPr>
          <w:sz w:val="20"/>
          <w:szCs w:val="20"/>
        </w:rPr>
        <w:t xml:space="preserve"> - zostaną przyznane zgodnie z poniższym opisem:</w:t>
      </w:r>
    </w:p>
    <w:p w:rsidR="00EB2AFE" w:rsidRDefault="00EB2AFE">
      <w:pPr>
        <w:pStyle w:val="Tekstpodstawowy"/>
        <w:numPr>
          <w:ilvl w:val="0"/>
          <w:numId w:val="24"/>
        </w:numPr>
        <w:spacing w:before="0" w:after="0" w:line="266" w:lineRule="auto"/>
        <w:ind w:left="714" w:hanging="357"/>
        <w:jc w:val="both"/>
        <w:rPr>
          <w:b/>
          <w:sz w:val="20"/>
          <w:szCs w:val="20"/>
        </w:rPr>
      </w:pPr>
      <w:r>
        <w:rPr>
          <w:rFonts w:ascii="Calibri" w:hAnsi="Calibri" w:cs="Calibri"/>
          <w:sz w:val="20"/>
          <w:szCs w:val="20"/>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w:t>
      </w:r>
      <w:r w:rsidR="00C91FFD">
        <w:rPr>
          <w:rFonts w:ascii="Calibri" w:hAnsi="Calibri" w:cs="Calibri"/>
          <w:sz w:val="20"/>
          <w:szCs w:val="20"/>
          <w:lang w:val="pl-PL"/>
        </w:rPr>
        <w:t xml:space="preserve"> 24 miesiące</w:t>
      </w:r>
      <w:r>
        <w:rPr>
          <w:rFonts w:ascii="Calibri" w:hAnsi="Calibri" w:cs="Calibri"/>
          <w:sz w:val="20"/>
          <w:szCs w:val="20"/>
          <w:lang w:val="pl-PL"/>
        </w:rPr>
        <w:t xml:space="preserve"> </w:t>
      </w:r>
      <w:r>
        <w:rPr>
          <w:rFonts w:ascii="Calibri" w:hAnsi="Calibri" w:cs="Calibri"/>
          <w:sz w:val="20"/>
          <w:szCs w:val="20"/>
        </w:rPr>
        <w:t>wg poniższego wzoru:</w:t>
      </w:r>
    </w:p>
    <w:p w:rsidR="00EB2AFE" w:rsidRDefault="00EB2AFE">
      <w:pPr>
        <w:tabs>
          <w:tab w:val="left" w:pos="567"/>
          <w:tab w:val="left" w:pos="1134"/>
        </w:tabs>
        <w:spacing w:after="0" w:line="266" w:lineRule="auto"/>
        <w:ind w:left="850" w:hanging="141"/>
        <w:jc w:val="both"/>
        <w:rPr>
          <w:b/>
          <w:color w:val="000000"/>
          <w:sz w:val="20"/>
          <w:szCs w:val="20"/>
        </w:rPr>
      </w:pPr>
      <w:proofErr w:type="spellStart"/>
      <w:r>
        <w:rPr>
          <w:b/>
          <w:sz w:val="20"/>
          <w:szCs w:val="20"/>
        </w:rPr>
        <w:t>Ogr</w:t>
      </w:r>
      <w:proofErr w:type="spellEnd"/>
      <w:r>
        <w:rPr>
          <w:b/>
          <w:bCs/>
          <w:sz w:val="20"/>
          <w:szCs w:val="20"/>
        </w:rPr>
        <w:t xml:space="preserve"> =(</w:t>
      </w:r>
      <w:proofErr w:type="spellStart"/>
      <w:r>
        <w:rPr>
          <w:rFonts w:cs="Arial"/>
          <w:b/>
          <w:sz w:val="20"/>
          <w:szCs w:val="20"/>
        </w:rPr>
        <w:t>Gro</w:t>
      </w:r>
      <w:r>
        <w:rPr>
          <w:b/>
          <w:bCs/>
          <w:sz w:val="20"/>
          <w:szCs w:val="20"/>
        </w:rPr>
        <w:t>:</w:t>
      </w:r>
      <w:r>
        <w:rPr>
          <w:rFonts w:cs="Arial"/>
          <w:b/>
          <w:sz w:val="20"/>
          <w:szCs w:val="20"/>
        </w:rPr>
        <w:t>Grn</w:t>
      </w:r>
      <w:proofErr w:type="spellEnd"/>
      <w:r>
        <w:rPr>
          <w:b/>
          <w:bCs/>
          <w:sz w:val="20"/>
          <w:szCs w:val="20"/>
        </w:rPr>
        <w:t>) x 10 pkt</w:t>
      </w:r>
      <w:r>
        <w:rPr>
          <w:sz w:val="20"/>
          <w:szCs w:val="20"/>
        </w:rPr>
        <w:t>, gdzie:</w:t>
      </w:r>
    </w:p>
    <w:p w:rsidR="00EB2AFE" w:rsidRDefault="00EB2AFE">
      <w:pPr>
        <w:tabs>
          <w:tab w:val="left" w:pos="567"/>
          <w:tab w:val="left" w:pos="1134"/>
        </w:tabs>
        <w:spacing w:after="0" w:line="266" w:lineRule="auto"/>
        <w:ind w:left="850" w:hanging="141"/>
        <w:jc w:val="both"/>
        <w:rPr>
          <w:color w:val="000000"/>
          <w:sz w:val="20"/>
          <w:szCs w:val="20"/>
        </w:rPr>
      </w:pPr>
      <w:proofErr w:type="spellStart"/>
      <w:r>
        <w:rPr>
          <w:b/>
          <w:color w:val="000000"/>
          <w:sz w:val="20"/>
          <w:szCs w:val="20"/>
        </w:rPr>
        <w:t>Ogr</w:t>
      </w:r>
      <w:proofErr w:type="spellEnd"/>
      <w:r>
        <w:rPr>
          <w:b/>
          <w:color w:val="000000"/>
          <w:sz w:val="20"/>
          <w:szCs w:val="20"/>
        </w:rPr>
        <w:t xml:space="preserve">- </w:t>
      </w:r>
      <w:r>
        <w:rPr>
          <w:rFonts w:cs="Tahoma"/>
          <w:b/>
          <w:color w:val="000000"/>
          <w:sz w:val="20"/>
          <w:szCs w:val="20"/>
        </w:rPr>
        <w:t>ilość punktów badanej oferty w kryterium „Okres gwarancji i rękojmi”</w:t>
      </w:r>
    </w:p>
    <w:p w:rsidR="00EB2AFE" w:rsidRDefault="00EB2AFE">
      <w:pPr>
        <w:tabs>
          <w:tab w:val="left" w:pos="567"/>
          <w:tab w:val="left" w:pos="1134"/>
        </w:tabs>
        <w:spacing w:after="0" w:line="266" w:lineRule="auto"/>
        <w:ind w:left="850" w:hanging="141"/>
        <w:jc w:val="both"/>
        <w:rPr>
          <w:color w:val="000000"/>
          <w:sz w:val="20"/>
          <w:szCs w:val="20"/>
        </w:rPr>
      </w:pPr>
      <w:r>
        <w:rPr>
          <w:color w:val="000000"/>
          <w:sz w:val="20"/>
          <w:szCs w:val="20"/>
        </w:rPr>
        <w:lastRenderedPageBreak/>
        <w:t xml:space="preserve">Gro - </w:t>
      </w:r>
      <w:r>
        <w:rPr>
          <w:rFonts w:cs="Arial"/>
          <w:color w:val="000000"/>
          <w:sz w:val="20"/>
          <w:szCs w:val="20"/>
        </w:rPr>
        <w:t>okres gwarancji i rękojmi oferty badanej</w:t>
      </w:r>
    </w:p>
    <w:p w:rsidR="00EB2AFE" w:rsidRDefault="00EB2AFE">
      <w:pPr>
        <w:tabs>
          <w:tab w:val="left" w:pos="567"/>
          <w:tab w:val="left" w:pos="1134"/>
        </w:tabs>
        <w:spacing w:after="0" w:line="266" w:lineRule="auto"/>
        <w:ind w:left="850" w:hanging="141"/>
        <w:jc w:val="both"/>
        <w:rPr>
          <w:sz w:val="20"/>
          <w:szCs w:val="20"/>
        </w:rPr>
      </w:pPr>
      <w:proofErr w:type="spellStart"/>
      <w:r>
        <w:rPr>
          <w:color w:val="000000"/>
          <w:sz w:val="20"/>
          <w:szCs w:val="20"/>
        </w:rPr>
        <w:t>Grn</w:t>
      </w:r>
      <w:proofErr w:type="spellEnd"/>
      <w:r>
        <w:rPr>
          <w:color w:val="000000"/>
          <w:sz w:val="20"/>
          <w:szCs w:val="20"/>
        </w:rPr>
        <w:t xml:space="preserve"> - </w:t>
      </w:r>
      <w:r>
        <w:rPr>
          <w:rFonts w:cs="Arial"/>
          <w:color w:val="000000"/>
          <w:sz w:val="20"/>
          <w:szCs w:val="20"/>
        </w:rPr>
        <w:t>najdłuższy okres gwarancji i rękojmi podany w ofertach</w:t>
      </w:r>
    </w:p>
    <w:p w:rsidR="00EB2AFE" w:rsidRDefault="00EB2AFE">
      <w:pPr>
        <w:pStyle w:val="Tekstpodstawowy"/>
        <w:numPr>
          <w:ilvl w:val="0"/>
          <w:numId w:val="24"/>
        </w:numPr>
        <w:spacing w:before="0" w:after="0" w:line="266" w:lineRule="auto"/>
        <w:ind w:left="714" w:hanging="357"/>
        <w:jc w:val="both"/>
        <w:rPr>
          <w:rFonts w:ascii="Calibri" w:hAnsi="Calibri" w:cs="Calibri"/>
          <w:sz w:val="20"/>
          <w:szCs w:val="20"/>
        </w:rPr>
      </w:pPr>
      <w:r>
        <w:rPr>
          <w:rFonts w:ascii="Calibri" w:hAnsi="Calibri" w:cs="Calibri"/>
          <w:sz w:val="20"/>
          <w:szCs w:val="20"/>
        </w:rPr>
        <w:t xml:space="preserve">Punkty zostaną przyznane na podstawie oświadczenia złożonego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W przypadku nie podania przez Wykonawcę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okresu gwarancji i rękojmi, zamawiający do oceny oferty przyjmie minimalny okres (termin) gwarancji i rękojmi tj. </w:t>
      </w:r>
      <w:r>
        <w:rPr>
          <w:rFonts w:ascii="Calibri" w:hAnsi="Calibri" w:cs="Calibri"/>
          <w:sz w:val="20"/>
          <w:szCs w:val="20"/>
          <w:lang w:val="pl-PL"/>
        </w:rPr>
        <w:t>24</w:t>
      </w:r>
      <w:r>
        <w:rPr>
          <w:rFonts w:ascii="Calibri" w:hAnsi="Calibri" w:cs="Calibri"/>
          <w:sz w:val="20"/>
          <w:szCs w:val="20"/>
        </w:rPr>
        <w:t xml:space="preserve"> miesiące. </w:t>
      </w:r>
    </w:p>
    <w:p w:rsidR="00EB2AFE" w:rsidRDefault="00EB2AFE">
      <w:pPr>
        <w:pStyle w:val="Tekstpodstawowy"/>
        <w:numPr>
          <w:ilvl w:val="0"/>
          <w:numId w:val="24"/>
        </w:numPr>
        <w:spacing w:before="0" w:after="0" w:line="266" w:lineRule="auto"/>
        <w:ind w:left="714" w:hanging="357"/>
        <w:jc w:val="both"/>
        <w:rPr>
          <w:rFonts w:ascii="Calibri" w:hAnsi="Calibri" w:cs="Calibri"/>
          <w:sz w:val="20"/>
          <w:szCs w:val="20"/>
        </w:rPr>
      </w:pPr>
      <w:r>
        <w:rPr>
          <w:rFonts w:ascii="Calibri" w:hAnsi="Calibri" w:cs="Calibri"/>
          <w:sz w:val="20"/>
          <w:szCs w:val="20"/>
        </w:rPr>
        <w:t>Oferta z okresem 36 miesięcy i więcej, gwarancji i rękojmi otrzyma maksymalną ilość punktów.</w:t>
      </w:r>
    </w:p>
    <w:p w:rsidR="00EB2AFE" w:rsidRDefault="00EB2AFE">
      <w:pPr>
        <w:pStyle w:val="Tekstpodstawowy"/>
        <w:numPr>
          <w:ilvl w:val="0"/>
          <w:numId w:val="1"/>
        </w:numPr>
        <w:spacing w:before="0" w:after="0" w:line="266" w:lineRule="auto"/>
        <w:jc w:val="both"/>
        <w:rPr>
          <w:rFonts w:ascii="Calibri" w:hAnsi="Calibri" w:cs="Calibri"/>
          <w:b/>
          <w:sz w:val="20"/>
          <w:szCs w:val="20"/>
        </w:rPr>
      </w:pPr>
      <w:r>
        <w:rPr>
          <w:rFonts w:ascii="Calibri" w:hAnsi="Calibri" w:cs="Calibri"/>
          <w:sz w:val="20"/>
          <w:szCs w:val="20"/>
        </w:rPr>
        <w:t xml:space="preserve">Zamawiający może przyznać wykonawcy maksymalnie 100 punktów. Za najkorzystniejszą zostanie uznana oferta z największą liczbą punktów, tj. przedstawiająca najkorzystniejszy bilans kryteriów oceny ofert wg wzoru: </w:t>
      </w:r>
    </w:p>
    <w:p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b/>
          <w:sz w:val="20"/>
          <w:szCs w:val="20"/>
        </w:rPr>
        <w:t xml:space="preserve">Po = C + </w:t>
      </w:r>
      <w:proofErr w:type="spellStart"/>
      <w:r>
        <w:rPr>
          <w:rFonts w:ascii="Calibri" w:hAnsi="Calibri" w:cs="Calibri"/>
          <w:b/>
          <w:sz w:val="20"/>
          <w:szCs w:val="20"/>
        </w:rPr>
        <w:t>Ogr</w:t>
      </w:r>
      <w:proofErr w:type="spellEnd"/>
      <w:r>
        <w:rPr>
          <w:rFonts w:ascii="Calibri" w:hAnsi="Calibri" w:cs="Calibri"/>
          <w:b/>
          <w:sz w:val="20"/>
          <w:szCs w:val="20"/>
        </w:rPr>
        <w:t xml:space="preserve"> gdzie:</w:t>
      </w:r>
    </w:p>
    <w:p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 xml:space="preserve">Po - suma punktów uzyskana przez ofertę </w:t>
      </w:r>
    </w:p>
    <w:p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C - ilość punktów uzyskanych przez ofertę w kryterium „Cena”</w:t>
      </w:r>
    </w:p>
    <w:p w:rsidR="00EB2AFE" w:rsidRDefault="00EB2AFE">
      <w:pPr>
        <w:pStyle w:val="Tekstpodstawowy"/>
        <w:spacing w:before="0" w:after="0" w:line="266" w:lineRule="auto"/>
        <w:ind w:left="357"/>
        <w:jc w:val="both"/>
        <w:rPr>
          <w:rFonts w:ascii="Calibri" w:hAnsi="Calibri" w:cs="Calibri"/>
          <w:sz w:val="20"/>
          <w:szCs w:val="20"/>
        </w:rPr>
      </w:pPr>
      <w:proofErr w:type="spellStart"/>
      <w:r>
        <w:rPr>
          <w:rFonts w:ascii="Calibri" w:hAnsi="Calibri" w:cs="Calibri"/>
          <w:sz w:val="20"/>
          <w:szCs w:val="20"/>
        </w:rPr>
        <w:t>Ogr</w:t>
      </w:r>
      <w:proofErr w:type="spellEnd"/>
      <w:r>
        <w:rPr>
          <w:rFonts w:ascii="Calibri" w:hAnsi="Calibri" w:cs="Calibri"/>
          <w:sz w:val="20"/>
          <w:szCs w:val="20"/>
        </w:rPr>
        <w:t xml:space="preserve"> - ilość punktów uzyskanych przez ofertę w kryterium „Okres gwarancji i rękojmi”</w:t>
      </w:r>
    </w:p>
    <w:p w:rsidR="00EB2AFE" w:rsidRDefault="00EB2AFE">
      <w:pPr>
        <w:pStyle w:val="Tekstpodstawowy"/>
        <w:numPr>
          <w:ilvl w:val="0"/>
          <w:numId w:val="1"/>
        </w:numPr>
        <w:spacing w:before="0" w:after="0" w:line="266" w:lineRule="auto"/>
        <w:jc w:val="both"/>
        <w:rPr>
          <w:rFonts w:ascii="Calibri" w:hAnsi="Calibri" w:cs="Calibri"/>
          <w:sz w:val="20"/>
          <w:szCs w:val="20"/>
        </w:rPr>
      </w:pPr>
      <w:r>
        <w:rPr>
          <w:rFonts w:ascii="Calibri" w:hAnsi="Calibri" w:cs="Calibri"/>
          <w:sz w:val="20"/>
          <w:szCs w:val="20"/>
        </w:rPr>
        <w:t>Jeżeli nie można wybrać oferty najkorzystniejszej z uwagi na to, że dwie lub więcej ofert przedstawiają taki sam bilans kryteriów oceny ofert, zamawiający spośród tych ofert wybiera ofertę z najniższą ceną.</w:t>
      </w:r>
    </w:p>
    <w:p w:rsidR="00EB2AFE" w:rsidRDefault="00EB2AFE">
      <w:pPr>
        <w:pStyle w:val="Tekstpodstawowy"/>
        <w:numPr>
          <w:ilvl w:val="0"/>
          <w:numId w:val="1"/>
        </w:numPr>
        <w:spacing w:before="0" w:after="0" w:line="266" w:lineRule="auto"/>
        <w:jc w:val="both"/>
        <w:rPr>
          <w:rFonts w:ascii="Arial" w:hAnsi="Arial" w:cs="Arial"/>
          <w:color w:val="000000"/>
        </w:rPr>
      </w:pPr>
      <w:r>
        <w:rPr>
          <w:rFonts w:ascii="Calibri" w:hAnsi="Calibri" w:cs="Calibri"/>
          <w:sz w:val="20"/>
          <w:szCs w:val="20"/>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EB2AFE" w:rsidRDefault="00EB2AFE">
      <w:pPr>
        <w:autoSpaceDE w:val="0"/>
        <w:spacing w:after="0" w:line="240" w:lineRule="auto"/>
        <w:ind w:left="357"/>
        <w:jc w:val="both"/>
        <w:rPr>
          <w:rFonts w:ascii="Arial" w:hAnsi="Arial" w:cs="Arial"/>
          <w:color w:val="000000"/>
          <w:sz w:val="24"/>
          <w:szCs w:val="24"/>
        </w:rPr>
      </w:pPr>
    </w:p>
    <w:p w:rsidR="00EB2AFE" w:rsidRPr="00C91FFD" w:rsidRDefault="00EB2AFE">
      <w:pPr>
        <w:numPr>
          <w:ilvl w:val="0"/>
          <w:numId w:val="11"/>
        </w:numPr>
        <w:autoSpaceDE w:val="0"/>
        <w:spacing w:after="137" w:line="240" w:lineRule="auto"/>
        <w:jc w:val="both"/>
        <w:rPr>
          <w:b/>
          <w:bCs/>
          <w:color w:val="000000"/>
          <w:sz w:val="20"/>
          <w:szCs w:val="20"/>
        </w:rPr>
      </w:pPr>
      <w:r w:rsidRPr="00C91FFD">
        <w:rPr>
          <w:b/>
          <w:bCs/>
          <w:color w:val="000000"/>
          <w:sz w:val="20"/>
          <w:szCs w:val="20"/>
        </w:rPr>
        <w:t>Informacje o formalnościach jakich należy dopełnić po wyborze najkorzystniejszej oferty w celu zawarcia umowy</w:t>
      </w:r>
    </w:p>
    <w:p w:rsidR="00EB2AFE" w:rsidRDefault="00EB2AFE">
      <w:pPr>
        <w:spacing w:after="0"/>
        <w:jc w:val="both"/>
        <w:rPr>
          <w:color w:val="000000"/>
          <w:sz w:val="20"/>
          <w:szCs w:val="20"/>
        </w:rPr>
      </w:pPr>
      <w:r>
        <w:rPr>
          <w:color w:val="000000"/>
          <w:sz w:val="20"/>
          <w:szCs w:val="20"/>
        </w:rPr>
        <w:t xml:space="preserve">1. Zamawiający udzieli zamówienia Wykonawcy, którego oferta odpowiada wszystkim wymaganiom określonym  w niniejszych ZO i została oceniona jako najkorzystniejsza w oparciu o podane w ZO kryteria oceny ofert. </w:t>
      </w:r>
    </w:p>
    <w:p w:rsidR="00EB2AFE" w:rsidRDefault="00EB2AFE">
      <w:pPr>
        <w:spacing w:after="0"/>
        <w:jc w:val="both"/>
        <w:rPr>
          <w:color w:val="000000"/>
          <w:sz w:val="20"/>
          <w:szCs w:val="20"/>
        </w:rPr>
      </w:pPr>
      <w:r>
        <w:rPr>
          <w:color w:val="000000"/>
          <w:sz w:val="20"/>
          <w:szCs w:val="20"/>
        </w:rPr>
        <w:t xml:space="preserve">2. Niezwłocznie po wyłonieniu najkorzystniejszej oferty Zamawiający opublikuje wyniki na stronie internetowej: https://bazakonkurencyjnosci.funduszeeuropejskie.gov.pl, oraz powiadomi wszystkich, którzy złożyli oferty, z uwzględnieniem ich nazwy, adresu oraz oferowanych kwot, a także otrzymanej liczby punktów przyznanych przez Zamawiającego, wg kryteriów oceny ofert opisanych w ZO. </w:t>
      </w:r>
    </w:p>
    <w:p w:rsidR="00EB2AFE" w:rsidRDefault="00EB2AFE">
      <w:pPr>
        <w:spacing w:after="0"/>
        <w:jc w:val="both"/>
        <w:rPr>
          <w:b/>
          <w:bCs/>
          <w:color w:val="000000"/>
          <w:sz w:val="20"/>
          <w:szCs w:val="20"/>
        </w:rPr>
      </w:pPr>
      <w:r>
        <w:rPr>
          <w:color w:val="000000"/>
          <w:sz w:val="20"/>
          <w:szCs w:val="20"/>
        </w:rPr>
        <w:t xml:space="preserve">3. Jeżeli Wykonawca, którego oferta została wybrana, uchyla się od zawarcia umowy, w szczególności nie zawrze jej w wyznaczonym terminie, Zamawiający może wybrać ofertę najkorzystniejszą spośród pozostałych ofert, bez przeprowadzenia ich ponownej oceny, chyba że zachodzą przesłanki unieważnienia postępowania. </w:t>
      </w:r>
    </w:p>
    <w:p w:rsidR="00EB2AFE" w:rsidRPr="00C91FFD" w:rsidRDefault="00EB2AFE">
      <w:pPr>
        <w:autoSpaceDE w:val="0"/>
        <w:spacing w:after="137" w:line="240" w:lineRule="auto"/>
        <w:ind w:left="360"/>
        <w:jc w:val="both"/>
        <w:rPr>
          <w:b/>
          <w:bCs/>
          <w:color w:val="000000"/>
          <w:sz w:val="20"/>
          <w:szCs w:val="20"/>
        </w:rPr>
      </w:pPr>
    </w:p>
    <w:p w:rsidR="00EB2AFE" w:rsidRPr="00C91FFD" w:rsidRDefault="00EB2AFE">
      <w:pPr>
        <w:numPr>
          <w:ilvl w:val="0"/>
          <w:numId w:val="11"/>
        </w:numPr>
        <w:autoSpaceDE w:val="0"/>
        <w:spacing w:after="137" w:line="240" w:lineRule="auto"/>
        <w:jc w:val="both"/>
        <w:rPr>
          <w:b/>
          <w:bCs/>
          <w:color w:val="000000"/>
          <w:sz w:val="20"/>
          <w:szCs w:val="20"/>
        </w:rPr>
      </w:pPr>
      <w:r w:rsidRPr="00C91FFD">
        <w:rPr>
          <w:b/>
          <w:bCs/>
          <w:color w:val="000000"/>
          <w:sz w:val="20"/>
          <w:szCs w:val="20"/>
        </w:rPr>
        <w:t>Informacje dotyczące zawarcia umowy oraz zakres i warunki zmiany przyszłej umowy</w:t>
      </w:r>
    </w:p>
    <w:p w:rsidR="00EB2AFE" w:rsidRDefault="00EB2AFE">
      <w:pPr>
        <w:autoSpaceDE w:val="0"/>
        <w:spacing w:after="0" w:line="240" w:lineRule="auto"/>
        <w:jc w:val="both"/>
        <w:rPr>
          <w:color w:val="000000"/>
          <w:sz w:val="20"/>
          <w:szCs w:val="20"/>
        </w:rPr>
      </w:pPr>
      <w:r>
        <w:rPr>
          <w:color w:val="000000"/>
          <w:sz w:val="20"/>
          <w:szCs w:val="20"/>
        </w:rPr>
        <w:t xml:space="preserve">1) Zakres i warunki zmiany przyszłej umowy: </w:t>
      </w:r>
    </w:p>
    <w:p w:rsidR="00EB2AFE" w:rsidRDefault="00EB2AFE">
      <w:pPr>
        <w:autoSpaceDE w:val="0"/>
        <w:spacing w:after="0" w:line="240" w:lineRule="auto"/>
        <w:jc w:val="both"/>
        <w:rPr>
          <w:color w:val="000000"/>
          <w:sz w:val="20"/>
          <w:szCs w:val="20"/>
        </w:rPr>
      </w:pPr>
      <w:r>
        <w:rPr>
          <w:color w:val="000000"/>
          <w:sz w:val="20"/>
          <w:szCs w:val="20"/>
        </w:rPr>
        <w:t xml:space="preserve">1. Zamawiający określa następujące okoliczności zmiany terminu realizacji umowy, w szczególności: </w:t>
      </w:r>
    </w:p>
    <w:p w:rsidR="00EB2AFE" w:rsidRDefault="00EB2AFE">
      <w:pPr>
        <w:autoSpaceDE w:val="0"/>
        <w:spacing w:after="0" w:line="240" w:lineRule="auto"/>
        <w:ind w:firstLine="708"/>
        <w:jc w:val="both"/>
        <w:rPr>
          <w:color w:val="000000"/>
          <w:sz w:val="20"/>
          <w:szCs w:val="20"/>
        </w:rPr>
      </w:pPr>
      <w:r>
        <w:rPr>
          <w:color w:val="000000"/>
          <w:sz w:val="20"/>
          <w:szCs w:val="20"/>
        </w:rPr>
        <w:t xml:space="preserve">a) wstrzymania, zawieszenia robót przez Zamawiającego, o czas wstrzymania, </w:t>
      </w:r>
    </w:p>
    <w:p w:rsidR="00EB2AFE" w:rsidRDefault="00EB2AFE">
      <w:pPr>
        <w:autoSpaceDE w:val="0"/>
        <w:spacing w:after="0" w:line="240" w:lineRule="auto"/>
        <w:ind w:left="708"/>
        <w:jc w:val="both"/>
        <w:rPr>
          <w:color w:val="000000"/>
          <w:sz w:val="20"/>
          <w:szCs w:val="20"/>
        </w:rPr>
      </w:pPr>
      <w:r>
        <w:rPr>
          <w:color w:val="000000"/>
          <w:sz w:val="20"/>
          <w:szCs w:val="20"/>
        </w:rPr>
        <w:t xml:space="preserve">b) w sytuacji gdy Zamawiający nie będzie w stanie odebrać przedmiotu umowy, np. ze względu na okoliczności organizacyjne, o czas trwania tych okoliczności, </w:t>
      </w:r>
    </w:p>
    <w:p w:rsidR="00EB2AFE" w:rsidRDefault="00EB2AFE">
      <w:pPr>
        <w:autoSpaceDE w:val="0"/>
        <w:spacing w:after="0" w:line="240" w:lineRule="auto"/>
        <w:ind w:left="708"/>
        <w:jc w:val="both"/>
        <w:rPr>
          <w:color w:val="000000"/>
          <w:sz w:val="20"/>
          <w:szCs w:val="20"/>
        </w:rPr>
      </w:pPr>
      <w:r>
        <w:rPr>
          <w:color w:val="000000"/>
          <w:sz w:val="20"/>
          <w:szCs w:val="20"/>
        </w:rPr>
        <w:t xml:space="preserve">c) jeżeli dochowanie terminu przewidzianego w umowie stało się niemożliwe z przyczyn niezależnych od Wykonawcy, </w:t>
      </w:r>
    </w:p>
    <w:p w:rsidR="00EB2AFE" w:rsidRDefault="00EB2AFE">
      <w:pPr>
        <w:autoSpaceDE w:val="0"/>
        <w:spacing w:after="0" w:line="240" w:lineRule="auto"/>
        <w:ind w:left="709"/>
        <w:jc w:val="both"/>
        <w:rPr>
          <w:color w:val="000000"/>
          <w:sz w:val="20"/>
          <w:szCs w:val="20"/>
        </w:rPr>
      </w:pPr>
      <w:r>
        <w:rPr>
          <w:color w:val="000000"/>
          <w:sz w:val="20"/>
          <w:szCs w:val="20"/>
        </w:rPr>
        <w:t xml:space="preserve">d) zmiany spowodowane warunkami atmosferycznymi w szczególności 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EB2AFE" w:rsidRDefault="00EB2AFE">
      <w:pPr>
        <w:autoSpaceDE w:val="0"/>
        <w:spacing w:after="0" w:line="240" w:lineRule="auto"/>
        <w:ind w:left="709"/>
        <w:jc w:val="both"/>
        <w:rPr>
          <w:color w:val="000000"/>
          <w:sz w:val="20"/>
          <w:szCs w:val="20"/>
        </w:rPr>
      </w:pPr>
      <w:r>
        <w:rPr>
          <w:color w:val="000000"/>
          <w:sz w:val="20"/>
          <w:szCs w:val="20"/>
        </w:rPr>
        <w:t xml:space="preserve">e) klęski żywiołowe  fakt ten musi być potwierdzony przez Zamawiającego, </w:t>
      </w:r>
    </w:p>
    <w:p w:rsidR="00EB2AFE" w:rsidRDefault="00EB2AFE">
      <w:pPr>
        <w:autoSpaceDE w:val="0"/>
        <w:spacing w:after="0" w:line="240" w:lineRule="auto"/>
        <w:ind w:left="709"/>
        <w:jc w:val="both"/>
        <w:rPr>
          <w:color w:val="000000"/>
          <w:sz w:val="20"/>
          <w:szCs w:val="20"/>
        </w:rPr>
      </w:pPr>
      <w:r>
        <w:rPr>
          <w:color w:val="000000"/>
          <w:sz w:val="20"/>
          <w:szCs w:val="20"/>
        </w:rPr>
        <w:t xml:space="preserve">f) opóźnienia w przyłączeniu obiektu do sieci </w:t>
      </w:r>
      <w:proofErr w:type="spellStart"/>
      <w:r>
        <w:rPr>
          <w:color w:val="000000"/>
          <w:sz w:val="20"/>
          <w:szCs w:val="20"/>
        </w:rPr>
        <w:t>ogólno</w:t>
      </w:r>
      <w:proofErr w:type="spellEnd"/>
      <w:r>
        <w:rPr>
          <w:color w:val="000000"/>
          <w:sz w:val="20"/>
          <w:szCs w:val="20"/>
        </w:rPr>
        <w:t xml:space="preserve"> miejskiej przez gestorów mediów, powstałe z przyczyn nieleżących po stronie Wykonawcy,  </w:t>
      </w:r>
    </w:p>
    <w:p w:rsidR="00EB2AFE" w:rsidRDefault="00EB2AFE">
      <w:pPr>
        <w:autoSpaceDE w:val="0"/>
        <w:spacing w:after="0" w:line="240" w:lineRule="auto"/>
        <w:ind w:left="709"/>
        <w:jc w:val="both"/>
        <w:rPr>
          <w:color w:val="000000"/>
          <w:sz w:val="20"/>
          <w:szCs w:val="20"/>
        </w:rPr>
      </w:pPr>
      <w:r>
        <w:rPr>
          <w:color w:val="000000"/>
          <w:sz w:val="20"/>
          <w:szCs w:val="20"/>
        </w:rPr>
        <w:lastRenderedPageBreak/>
        <w:t xml:space="preserve">g) wystąpienia konieczności wykonania robót zamiennych na wniosek Zamawiającego lub Wykonawcy, udzielenia zamówień dodatkowych lub uzupełniających, które wstrzymują lub opóźniają realizację przedmiotu Umowy,  </w:t>
      </w:r>
    </w:p>
    <w:p w:rsidR="00EB2AFE" w:rsidRDefault="00EB2AFE">
      <w:pPr>
        <w:autoSpaceDE w:val="0"/>
        <w:spacing w:after="0" w:line="240" w:lineRule="auto"/>
        <w:ind w:left="709"/>
        <w:jc w:val="both"/>
        <w:rPr>
          <w:color w:val="000000"/>
          <w:sz w:val="20"/>
          <w:szCs w:val="20"/>
        </w:rPr>
      </w:pPr>
      <w:r>
        <w:rPr>
          <w:color w:val="000000"/>
          <w:sz w:val="20"/>
          <w:szCs w:val="20"/>
        </w:rPr>
        <w:t>h) 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B2AFE" w:rsidRDefault="00EB2AFE">
      <w:pPr>
        <w:autoSpaceDE w:val="0"/>
        <w:spacing w:after="0" w:line="240" w:lineRule="auto"/>
        <w:ind w:left="709"/>
        <w:jc w:val="both"/>
        <w:rPr>
          <w:color w:val="000000"/>
          <w:sz w:val="20"/>
          <w:szCs w:val="20"/>
        </w:rPr>
      </w:pPr>
      <w:r>
        <w:rPr>
          <w:color w:val="000000"/>
          <w:sz w:val="20"/>
          <w:szCs w:val="20"/>
        </w:rPr>
        <w:t xml:space="preserve">i) odmowy wydania przez właściwe organy decyzji, zezwoleń, uzgodnień itp. z przyczyn niezawinionych przez Wykonawcę  </w:t>
      </w:r>
    </w:p>
    <w:p w:rsidR="00EB2AFE" w:rsidRDefault="00EB2AFE">
      <w:pPr>
        <w:autoSpaceDE w:val="0"/>
        <w:spacing w:after="0" w:line="240" w:lineRule="auto"/>
        <w:ind w:left="709"/>
        <w:jc w:val="both"/>
        <w:rPr>
          <w:color w:val="000000"/>
          <w:sz w:val="20"/>
          <w:szCs w:val="20"/>
        </w:rPr>
      </w:pPr>
      <w:r>
        <w:rPr>
          <w:color w:val="000000"/>
          <w:sz w:val="20"/>
          <w:szCs w:val="20"/>
        </w:rPr>
        <w:t xml:space="preserve">j) niemożności wykonywania robót z powodu braku dostępności do miejsc niezbędnych do ich wykonania z przyczyn niezawinionych przez Wykonawcę,  </w:t>
      </w:r>
    </w:p>
    <w:p w:rsidR="00EB2AFE" w:rsidRDefault="00EB2AFE">
      <w:pPr>
        <w:autoSpaceDE w:val="0"/>
        <w:spacing w:after="0" w:line="240" w:lineRule="auto"/>
        <w:ind w:left="709"/>
        <w:jc w:val="both"/>
        <w:rPr>
          <w:color w:val="000000"/>
          <w:sz w:val="20"/>
          <w:szCs w:val="20"/>
        </w:rPr>
      </w:pPr>
      <w:r>
        <w:rPr>
          <w:color w:val="000000"/>
          <w:sz w:val="20"/>
          <w:szCs w:val="20"/>
        </w:rPr>
        <w:t xml:space="preserve">k) działania siły wyższej , mającej bezpośredni wpływ na terminowość wykonywania robót,  </w:t>
      </w:r>
    </w:p>
    <w:p w:rsidR="00EB2AFE" w:rsidRDefault="00EB2AFE">
      <w:pPr>
        <w:autoSpaceDE w:val="0"/>
        <w:spacing w:after="0" w:line="240" w:lineRule="auto"/>
        <w:ind w:left="709"/>
        <w:jc w:val="both"/>
        <w:rPr>
          <w:color w:val="000000"/>
          <w:sz w:val="20"/>
          <w:szCs w:val="20"/>
        </w:rPr>
      </w:pPr>
      <w:r>
        <w:rPr>
          <w:color w:val="000000"/>
          <w:sz w:val="20"/>
          <w:szCs w:val="20"/>
        </w:rPr>
        <w:t xml:space="preserve">l) wystąpienia okoliczności, których strony umowy nie były w stanie przewidzieć, pomimo zachowania należytej staranności,  </w:t>
      </w:r>
    </w:p>
    <w:p w:rsidR="00EB2AFE" w:rsidRDefault="00EB2AFE">
      <w:pPr>
        <w:autoSpaceDE w:val="0"/>
        <w:spacing w:after="0" w:line="240" w:lineRule="auto"/>
        <w:ind w:left="709"/>
        <w:jc w:val="both"/>
        <w:rPr>
          <w:color w:val="000000"/>
          <w:sz w:val="20"/>
          <w:szCs w:val="20"/>
        </w:rPr>
      </w:pPr>
      <w:r>
        <w:rPr>
          <w:color w:val="000000"/>
          <w:sz w:val="20"/>
          <w:szCs w:val="20"/>
        </w:rPr>
        <w:t xml:space="preserve">m) wystąpienia odmiennych (ale istotnych dla realizacji) od przyjętych w przedmiarach i załącznikach graficznych (rysunkach) oraz ZO, w szczególności istnienie niezinwentaryzowanych lub błędnie zinwentaryzowanych sieci,  </w:t>
      </w:r>
    </w:p>
    <w:p w:rsidR="00EB2AFE" w:rsidRDefault="00EB2AFE">
      <w:pPr>
        <w:autoSpaceDE w:val="0"/>
        <w:spacing w:after="0" w:line="240" w:lineRule="auto"/>
        <w:ind w:left="709"/>
        <w:jc w:val="both"/>
        <w:rPr>
          <w:color w:val="000000"/>
          <w:sz w:val="20"/>
          <w:szCs w:val="20"/>
        </w:rPr>
      </w:pPr>
      <w:r>
        <w:rPr>
          <w:color w:val="000000"/>
          <w:sz w:val="20"/>
          <w:szCs w:val="20"/>
        </w:rPr>
        <w:t xml:space="preserve">n) w przypadku zmiany technologii jakości lub parametrów charakterystycznych dla danego elementu, wprowadzanych na wniosek Wykonawcy lub Zamawiającego, o) w przypadku konieczności wykonania dodatkowych badań i ekspertyz, analiz itp.,  </w:t>
      </w:r>
    </w:p>
    <w:p w:rsidR="00EB2AFE" w:rsidRDefault="00EB2AFE">
      <w:pPr>
        <w:autoSpaceDE w:val="0"/>
        <w:spacing w:after="0" w:line="240" w:lineRule="auto"/>
        <w:jc w:val="both"/>
        <w:rPr>
          <w:color w:val="000000"/>
          <w:sz w:val="20"/>
          <w:szCs w:val="20"/>
        </w:rPr>
      </w:pPr>
      <w:r>
        <w:rPr>
          <w:color w:val="000000"/>
          <w:sz w:val="20"/>
          <w:szCs w:val="20"/>
        </w:rPr>
        <w:t xml:space="preserve">2. Zmiana postanowień przyszłej Umowy w stosunku do treści oferty Wykonawcy jest możliwa poprzez zmianę sposobu wykonania przedmiotu Umowy, zmianę wynagrodzenia Wykonawcy w przypadku: </w:t>
      </w:r>
    </w:p>
    <w:p w:rsidR="00EB2AFE" w:rsidRDefault="00EB2AFE">
      <w:pPr>
        <w:autoSpaceDE w:val="0"/>
        <w:spacing w:after="0" w:line="240" w:lineRule="auto"/>
        <w:ind w:left="426"/>
        <w:jc w:val="both"/>
        <w:rPr>
          <w:color w:val="000000"/>
          <w:sz w:val="20"/>
          <w:szCs w:val="20"/>
        </w:rPr>
      </w:pPr>
      <w:r>
        <w:rPr>
          <w:color w:val="000000"/>
          <w:sz w:val="20"/>
          <w:szCs w:val="20"/>
        </w:rPr>
        <w:t xml:space="preserve">a) zmiany przedmiotu zamówienia w przypadku wystąpienia robót zamiennych, </w:t>
      </w:r>
    </w:p>
    <w:p w:rsidR="00EB2AFE" w:rsidRDefault="00EB2AFE">
      <w:pPr>
        <w:autoSpaceDE w:val="0"/>
        <w:spacing w:after="0" w:line="240" w:lineRule="auto"/>
        <w:ind w:left="426"/>
        <w:jc w:val="both"/>
        <w:rPr>
          <w:color w:val="000000"/>
          <w:sz w:val="20"/>
          <w:szCs w:val="20"/>
        </w:rPr>
      </w:pPr>
      <w:r>
        <w:rPr>
          <w:color w:val="000000"/>
          <w:sz w:val="20"/>
          <w:szCs w:val="20"/>
        </w:rPr>
        <w:t>b) konieczności zrealizowania jakiejkolwiek części robót, objętych przedmiotem Umowy, przy zastosowaniu odmiennych rozwiązań technicznych lub technologicznych, niż wskazane w przedmiarach i załącznikach graficznych, a wynikających ze stwierdzonych wad załączników graficznych lub zmiany stanu prawnego w oparciu, o który je przygotowano, gdyby zastosowanie przewidzianych rozwiązań groziło niewykonaniem lub wykonaniem nienależytym przedmiotu Umowy,</w:t>
      </w:r>
    </w:p>
    <w:p w:rsidR="00EB2AFE" w:rsidRDefault="00EB2AFE">
      <w:pPr>
        <w:autoSpaceDE w:val="0"/>
        <w:spacing w:after="0" w:line="240" w:lineRule="auto"/>
        <w:ind w:left="426"/>
        <w:jc w:val="both"/>
        <w:rPr>
          <w:color w:val="000000"/>
          <w:sz w:val="20"/>
          <w:szCs w:val="20"/>
        </w:rPr>
      </w:pPr>
      <w:r>
        <w:rPr>
          <w:color w:val="000000"/>
          <w:sz w:val="20"/>
          <w:szCs w:val="20"/>
        </w:rPr>
        <w:t xml:space="preserve">c) konieczności zrealizowania przedmiotu Umowy przy zastosowaniu innych rozwiązań technicznych lub materiałowych ze względu na zmiany obowiązującego prawa lub skutkujących niemożliwością wykonania lub należytego wykonania Umowy zgodnie z jej postanowieniami, </w:t>
      </w:r>
    </w:p>
    <w:p w:rsidR="00EB2AFE" w:rsidRDefault="00EB2AFE">
      <w:pPr>
        <w:autoSpaceDE w:val="0"/>
        <w:spacing w:after="0" w:line="240" w:lineRule="auto"/>
        <w:ind w:left="426"/>
        <w:jc w:val="both"/>
        <w:rPr>
          <w:color w:val="000000"/>
          <w:sz w:val="20"/>
          <w:szCs w:val="20"/>
        </w:rPr>
      </w:pPr>
      <w:r>
        <w:rPr>
          <w:color w:val="000000"/>
          <w:sz w:val="20"/>
          <w:szCs w:val="20"/>
        </w:rPr>
        <w:t xml:space="preserve">d) wystąpienia zmian powszechnie obowiązujących przepisów prawa w zakresie mającym wpływ na realizację przedmiotu umowy,  </w:t>
      </w:r>
    </w:p>
    <w:p w:rsidR="00EB2AFE" w:rsidRDefault="00EB2AFE">
      <w:pPr>
        <w:autoSpaceDE w:val="0"/>
        <w:spacing w:after="0" w:line="240" w:lineRule="auto"/>
        <w:ind w:left="426"/>
        <w:jc w:val="both"/>
        <w:rPr>
          <w:color w:val="000000"/>
          <w:sz w:val="20"/>
          <w:szCs w:val="20"/>
        </w:rPr>
      </w:pPr>
      <w:r>
        <w:rPr>
          <w:color w:val="000000"/>
          <w:sz w:val="20"/>
          <w:szCs w:val="20"/>
        </w:rPr>
        <w:t xml:space="preserve">e) poprawy parametrów technicznych, jakości, sprawności, wydajności lub innych parametrów charakterystycznych dla danego elementu robót budowlanych, dostaw,  </w:t>
      </w:r>
    </w:p>
    <w:p w:rsidR="00EB2AFE" w:rsidRDefault="00EB2AFE">
      <w:pPr>
        <w:autoSpaceDE w:val="0"/>
        <w:spacing w:after="0" w:line="240" w:lineRule="auto"/>
        <w:ind w:left="426"/>
        <w:jc w:val="both"/>
        <w:rPr>
          <w:color w:val="000000"/>
          <w:sz w:val="20"/>
          <w:szCs w:val="20"/>
        </w:rPr>
      </w:pPr>
      <w:r>
        <w:rPr>
          <w:color w:val="000000"/>
          <w:sz w:val="20"/>
          <w:szCs w:val="20"/>
        </w:rPr>
        <w:t xml:space="preserve">f) 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rsidR="00EB2AFE" w:rsidRDefault="00EB2AFE">
      <w:pPr>
        <w:autoSpaceDE w:val="0"/>
        <w:spacing w:after="0" w:line="240" w:lineRule="auto"/>
        <w:ind w:left="426"/>
        <w:jc w:val="both"/>
        <w:rPr>
          <w:color w:val="000000"/>
          <w:sz w:val="20"/>
          <w:szCs w:val="20"/>
        </w:rPr>
      </w:pPr>
      <w:r>
        <w:rPr>
          <w:color w:val="000000"/>
          <w:sz w:val="20"/>
          <w:szCs w:val="20"/>
        </w:rPr>
        <w:t xml:space="preserve">g) wycofania z produkcji określonego rodzaju przedmiotu zamówienia, niedostępności na rynku materiałów lub urządzeń wskazanych w przedmiarach i załącznikach graficznych, spowodowana zaprzestaniem produkcji lub wycofaniem z rynku tych materiałów lub urządzeń,  </w:t>
      </w:r>
    </w:p>
    <w:p w:rsidR="00EB2AFE" w:rsidRDefault="00EB2AFE">
      <w:pPr>
        <w:autoSpaceDE w:val="0"/>
        <w:spacing w:after="0" w:line="240" w:lineRule="auto"/>
        <w:ind w:left="426"/>
        <w:jc w:val="both"/>
        <w:rPr>
          <w:color w:val="000000"/>
          <w:sz w:val="20"/>
          <w:szCs w:val="20"/>
        </w:rPr>
      </w:pPr>
      <w:r>
        <w:rPr>
          <w:color w:val="000000"/>
          <w:sz w:val="20"/>
          <w:szCs w:val="20"/>
        </w:rPr>
        <w:t>h) ograniczenie zakresu robót wynikające z wprowadzenia zmian istotnych lub nieistotnych w rozumieniu Prawa budowlanego w przedmiarach i załącznikach graficznych, które wynikły w trakcie realizacji robót i były konieczne w celu prawidłowej realizacji przedmiotu zamówienia tym samym zmniejszenia wynagrodzenia Wykonawcy.</w:t>
      </w:r>
    </w:p>
    <w:p w:rsidR="00EB2AFE" w:rsidRDefault="00EB2AFE">
      <w:pPr>
        <w:autoSpaceDE w:val="0"/>
        <w:spacing w:after="0" w:line="240" w:lineRule="auto"/>
        <w:jc w:val="both"/>
        <w:rPr>
          <w:color w:val="000000"/>
          <w:sz w:val="20"/>
          <w:szCs w:val="20"/>
        </w:rPr>
      </w:pPr>
      <w:r>
        <w:rPr>
          <w:color w:val="000000"/>
          <w:sz w:val="20"/>
          <w:szCs w:val="20"/>
        </w:rPr>
        <w:t xml:space="preserve">3. w przedstawionych w pkt 1)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lit. a), </w:t>
      </w:r>
    </w:p>
    <w:p w:rsidR="00EB2AFE" w:rsidRDefault="00EB2AFE">
      <w:pPr>
        <w:autoSpaceDE w:val="0"/>
        <w:spacing w:after="0" w:line="240" w:lineRule="auto"/>
        <w:jc w:val="both"/>
        <w:rPr>
          <w:color w:val="000000"/>
          <w:sz w:val="20"/>
          <w:szCs w:val="20"/>
        </w:rPr>
      </w:pPr>
      <w:r>
        <w:rPr>
          <w:color w:val="000000"/>
          <w:sz w:val="20"/>
          <w:szCs w:val="20"/>
        </w:rPr>
        <w:t xml:space="preserve">4. 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EB2AFE" w:rsidRDefault="00EB2AFE">
      <w:pPr>
        <w:autoSpaceDE w:val="0"/>
        <w:spacing w:after="0" w:line="240" w:lineRule="auto"/>
        <w:jc w:val="both"/>
        <w:rPr>
          <w:color w:val="000000"/>
          <w:sz w:val="20"/>
          <w:szCs w:val="20"/>
        </w:rPr>
      </w:pPr>
      <w:r>
        <w:rPr>
          <w:color w:val="000000"/>
          <w:sz w:val="20"/>
          <w:szCs w:val="20"/>
        </w:rPr>
        <w:lastRenderedPageBreak/>
        <w:t>5. za roboty zamienne uważać się będzie roboty wykonywane z uwzględnieniem zmian rozwiązań materiałowo-konstrukcyjnych i technologicznych w stosunku do rozwiązań przyjętych w przedmiarach i projekcie budowlanym, których potrzeba wykonania wynikła z okoliczności, których nie można było przewidzieć w dniu zawarcia umowy.</w:t>
      </w:r>
    </w:p>
    <w:p w:rsidR="00EB2AFE" w:rsidRDefault="00EB2AFE">
      <w:pPr>
        <w:autoSpaceDE w:val="0"/>
        <w:spacing w:after="0" w:line="240" w:lineRule="auto"/>
        <w:jc w:val="both"/>
        <w:rPr>
          <w:color w:val="000000"/>
          <w:sz w:val="20"/>
          <w:szCs w:val="20"/>
        </w:rPr>
      </w:pPr>
      <w:r>
        <w:rPr>
          <w:color w:val="000000"/>
          <w:sz w:val="20"/>
          <w:szCs w:val="20"/>
        </w:rPr>
        <w:t xml:space="preserve">6. Za roboty zamienne uważać się będzie także roboty wykonywane z uwzględnieniem zmian rozwiązań materiałowo-konstrukcyjnych i technologicznych w stosunku do rozwiązań przyjętych w przedmiarach i projekcie budowlanym - o ile są korzystne dla Zamawiającego, pod warunkiem, że są spowodowane w szczególności: </w:t>
      </w:r>
    </w:p>
    <w:p w:rsidR="00EB2AFE" w:rsidRDefault="00EB2AFE">
      <w:pPr>
        <w:autoSpaceDE w:val="0"/>
        <w:spacing w:after="0" w:line="240" w:lineRule="auto"/>
        <w:ind w:left="426"/>
        <w:jc w:val="both"/>
        <w:rPr>
          <w:color w:val="000000"/>
          <w:sz w:val="20"/>
          <w:szCs w:val="20"/>
        </w:rPr>
      </w:pPr>
      <w:r>
        <w:rPr>
          <w:color w:val="000000"/>
          <w:sz w:val="20"/>
          <w:szCs w:val="20"/>
        </w:rPr>
        <w:t xml:space="preserve">a) podwyższeniem walorów techniczno-eksploatacyjnych,  </w:t>
      </w:r>
    </w:p>
    <w:p w:rsidR="00EB2AFE" w:rsidRDefault="00EB2AFE">
      <w:pPr>
        <w:autoSpaceDE w:val="0"/>
        <w:spacing w:after="0" w:line="240" w:lineRule="auto"/>
        <w:ind w:left="426"/>
        <w:jc w:val="both"/>
        <w:rPr>
          <w:color w:val="000000"/>
          <w:sz w:val="20"/>
          <w:szCs w:val="20"/>
        </w:rPr>
      </w:pPr>
      <w:r>
        <w:rPr>
          <w:color w:val="000000"/>
          <w:sz w:val="20"/>
          <w:szCs w:val="20"/>
        </w:rPr>
        <w:t xml:space="preserve">b) 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 </w:t>
      </w:r>
    </w:p>
    <w:p w:rsidR="00EB2AFE" w:rsidRDefault="00EB2AFE">
      <w:pPr>
        <w:autoSpaceDE w:val="0"/>
        <w:spacing w:after="0" w:line="240" w:lineRule="auto"/>
        <w:ind w:left="426" w:hanging="66"/>
        <w:jc w:val="both"/>
        <w:rPr>
          <w:color w:val="000000"/>
          <w:sz w:val="20"/>
          <w:szCs w:val="20"/>
        </w:rPr>
      </w:pPr>
      <w:r>
        <w:rPr>
          <w:color w:val="000000"/>
          <w:sz w:val="20"/>
          <w:szCs w:val="20"/>
        </w:rPr>
        <w:t xml:space="preserve">c) pojawieniem się nowszej technologii wykonania zaprojektowanych robót pozwalającej na zaoszczędzenie czasu realizacji inwestycji lub kosztów wykonywanych prac, jak również kosztów eksploatacji wykonanego przedmiotu Umowy.  </w:t>
      </w:r>
    </w:p>
    <w:p w:rsidR="00EB2AFE" w:rsidRDefault="00EB2AFE">
      <w:pPr>
        <w:autoSpaceDE w:val="0"/>
        <w:spacing w:after="0" w:line="240" w:lineRule="auto"/>
        <w:jc w:val="both"/>
        <w:rPr>
          <w:color w:val="000000"/>
          <w:sz w:val="20"/>
          <w:szCs w:val="20"/>
        </w:rPr>
      </w:pPr>
    </w:p>
    <w:p w:rsidR="00EB2AFE" w:rsidRDefault="00EB2AFE">
      <w:pPr>
        <w:autoSpaceDE w:val="0"/>
        <w:spacing w:after="0" w:line="240" w:lineRule="auto"/>
        <w:ind w:left="426" w:hanging="66"/>
        <w:jc w:val="both"/>
        <w:rPr>
          <w:color w:val="000000"/>
          <w:sz w:val="20"/>
          <w:szCs w:val="20"/>
        </w:rPr>
      </w:pPr>
      <w:r>
        <w:rPr>
          <w:color w:val="000000"/>
          <w:sz w:val="20"/>
          <w:szCs w:val="20"/>
        </w:rPr>
        <w:t>2) Obowiązkowe zapisy przyszłej umowy:</w:t>
      </w:r>
    </w:p>
    <w:p w:rsidR="00EB2AFE" w:rsidRDefault="00EB2AFE">
      <w:pPr>
        <w:autoSpaceDE w:val="0"/>
        <w:spacing w:after="0" w:line="240" w:lineRule="auto"/>
        <w:ind w:left="426"/>
        <w:jc w:val="both"/>
        <w:rPr>
          <w:color w:val="000000"/>
          <w:sz w:val="20"/>
          <w:szCs w:val="20"/>
        </w:rPr>
      </w:pPr>
      <w:r>
        <w:rPr>
          <w:color w:val="000000"/>
          <w:sz w:val="20"/>
          <w:szCs w:val="20"/>
        </w:rPr>
        <w:t xml:space="preserve">1. Wykonawca zobowiązany jest do zapłacenia kar umownych w następujących przypadkach: </w:t>
      </w:r>
    </w:p>
    <w:p w:rsidR="00EB2AFE" w:rsidRDefault="00EB2AFE">
      <w:pPr>
        <w:autoSpaceDE w:val="0"/>
        <w:spacing w:after="0" w:line="240" w:lineRule="auto"/>
        <w:ind w:left="851"/>
        <w:jc w:val="both"/>
        <w:rPr>
          <w:color w:val="000000"/>
          <w:sz w:val="20"/>
          <w:szCs w:val="20"/>
        </w:rPr>
      </w:pPr>
      <w:r>
        <w:rPr>
          <w:color w:val="000000"/>
          <w:sz w:val="20"/>
          <w:szCs w:val="20"/>
        </w:rPr>
        <w:t xml:space="preserve">1) odstąpienia od umowy przez Zamawiającego z przyczyn leżących po stronie Wykonawcy - w wysokości 10 % wynagrodzenia brutto o którym mowa w § 3 ust 1 Umowy,  </w:t>
      </w:r>
    </w:p>
    <w:p w:rsidR="00EB2AFE" w:rsidRDefault="00EB2AFE">
      <w:pPr>
        <w:autoSpaceDE w:val="0"/>
        <w:spacing w:after="0" w:line="240" w:lineRule="auto"/>
        <w:ind w:left="851"/>
        <w:jc w:val="both"/>
        <w:rPr>
          <w:color w:val="000000"/>
          <w:sz w:val="20"/>
          <w:szCs w:val="20"/>
        </w:rPr>
      </w:pPr>
      <w:r>
        <w:rPr>
          <w:color w:val="000000"/>
          <w:sz w:val="20"/>
          <w:szCs w:val="20"/>
        </w:rPr>
        <w:t xml:space="preserve">2) za zwłokę w stosunku do terminu zakończenia robót w wysokości 0,2 % Ceny ofertowej brutto za każdy rozpoczęty dzień zwłoki, jaki upłynie pomiędzy Terminem zakończenia robót a faktycznym dniem zakończenia robót, </w:t>
      </w:r>
    </w:p>
    <w:p w:rsidR="00EB2AFE" w:rsidRDefault="00EB2AFE">
      <w:pPr>
        <w:autoSpaceDE w:val="0"/>
        <w:spacing w:after="0" w:line="240" w:lineRule="auto"/>
        <w:ind w:left="851"/>
        <w:jc w:val="both"/>
        <w:rPr>
          <w:color w:val="000000"/>
          <w:sz w:val="20"/>
          <w:szCs w:val="20"/>
        </w:rPr>
      </w:pPr>
      <w:r>
        <w:rPr>
          <w:color w:val="000000"/>
          <w:sz w:val="20"/>
          <w:szCs w:val="20"/>
        </w:rPr>
        <w:t xml:space="preserve">3) za nieuzasadnione przerwanie realizacji robót z przyczyn obciążających Wykonawcę trwające powyżej 7 dni w wysokości 0,2 % Ceny ofertowej brutto, za każdy rozpoczęty dzień przerwy w wykonywaniu robót, </w:t>
      </w:r>
    </w:p>
    <w:p w:rsidR="00EB2AFE" w:rsidRDefault="00EB2AFE">
      <w:pPr>
        <w:autoSpaceDE w:val="0"/>
        <w:spacing w:after="0" w:line="240" w:lineRule="auto"/>
        <w:ind w:left="360"/>
        <w:jc w:val="both"/>
        <w:rPr>
          <w:color w:val="000000"/>
          <w:sz w:val="20"/>
          <w:szCs w:val="20"/>
        </w:rPr>
      </w:pPr>
      <w:r>
        <w:rPr>
          <w:color w:val="000000"/>
          <w:sz w:val="20"/>
          <w:szCs w:val="20"/>
        </w:rPr>
        <w:t xml:space="preserve">2. Zamawiający zapłaci Wykonawcy kary umowne: </w:t>
      </w:r>
    </w:p>
    <w:p w:rsidR="00EB2AFE" w:rsidRDefault="00EB2AFE">
      <w:pPr>
        <w:autoSpaceDE w:val="0"/>
        <w:spacing w:after="0" w:line="240" w:lineRule="auto"/>
        <w:ind w:left="708"/>
        <w:jc w:val="both"/>
        <w:rPr>
          <w:color w:val="000000"/>
          <w:sz w:val="20"/>
          <w:szCs w:val="20"/>
        </w:rPr>
      </w:pPr>
      <w:r>
        <w:rPr>
          <w:color w:val="000000"/>
          <w:sz w:val="20"/>
          <w:szCs w:val="20"/>
        </w:rPr>
        <w:t>1) z tytułu odstąpienia od Umowy z przyczyn leżących po stronie Zamawiającego w wysokości 10% Ceny ofertowej brutto, za nie przystąpienie przez Zamawiającego do odbiorów robót zgłoszonych do odbioru przez Wykonawcę w terminach określonych Umową w wysokości 100,00 zł za każdy rozpoczęty dzień zwłoki,</w:t>
      </w:r>
    </w:p>
    <w:p w:rsidR="00EB2AFE" w:rsidRDefault="00EB2AFE">
      <w:pPr>
        <w:autoSpaceDE w:val="0"/>
        <w:spacing w:after="0" w:line="240" w:lineRule="auto"/>
        <w:ind w:left="708"/>
        <w:jc w:val="both"/>
        <w:rPr>
          <w:color w:val="000000"/>
          <w:sz w:val="20"/>
          <w:szCs w:val="20"/>
        </w:rPr>
      </w:pPr>
      <w:r>
        <w:rPr>
          <w:color w:val="000000"/>
          <w:sz w:val="20"/>
          <w:szCs w:val="20"/>
        </w:rPr>
        <w:t>2) za zwłokę w przekazaniu terenu budowy lub dokumentów koniecznych do wykonania Przedmiotu umowy w wysokości 0,2 % Ceny ofertowej brutto za każdy dzień zwłoki</w:t>
      </w:r>
    </w:p>
    <w:p w:rsidR="00EB2AFE" w:rsidRDefault="00EB2AFE">
      <w:pPr>
        <w:autoSpaceDE w:val="0"/>
        <w:spacing w:after="0" w:line="240" w:lineRule="auto"/>
        <w:ind w:left="426" w:hanging="66"/>
        <w:jc w:val="both"/>
        <w:rPr>
          <w:color w:val="000000"/>
          <w:sz w:val="20"/>
          <w:szCs w:val="20"/>
        </w:rPr>
      </w:pPr>
      <w:r>
        <w:rPr>
          <w:color w:val="000000"/>
          <w:sz w:val="20"/>
          <w:szCs w:val="20"/>
        </w:rPr>
        <w:t>3. Zamawiającemu przysługuje prawo dochodzenia odszkodowania na zasadach ogólnych prawa cywilnego, jeżeli poniesiona szkoda przewyższa wysokość zastrzeżonych kar umownych.</w:t>
      </w:r>
    </w:p>
    <w:p w:rsidR="00EB2AFE" w:rsidRDefault="00EB2AFE">
      <w:pPr>
        <w:autoSpaceDE w:val="0"/>
        <w:spacing w:after="0" w:line="240" w:lineRule="auto"/>
        <w:ind w:left="426" w:hanging="66"/>
        <w:jc w:val="both"/>
        <w:rPr>
          <w:color w:val="000000"/>
          <w:sz w:val="20"/>
          <w:szCs w:val="20"/>
        </w:rPr>
      </w:pPr>
      <w:r>
        <w:rPr>
          <w:color w:val="000000"/>
          <w:sz w:val="20"/>
          <w:szCs w:val="20"/>
        </w:rPr>
        <w:t>4. Zapłata kar umownych nie zwalnia Wykonawcy od obowiązku wykonania umowy,</w:t>
      </w:r>
    </w:p>
    <w:p w:rsidR="00EB2AFE" w:rsidRDefault="00EB2AFE">
      <w:pPr>
        <w:autoSpaceDE w:val="0"/>
        <w:spacing w:after="0" w:line="240" w:lineRule="auto"/>
        <w:ind w:left="426" w:hanging="66"/>
        <w:jc w:val="both"/>
        <w:rPr>
          <w:color w:val="000000"/>
          <w:sz w:val="20"/>
          <w:szCs w:val="20"/>
        </w:rPr>
      </w:pPr>
    </w:p>
    <w:p w:rsidR="00EB2AFE" w:rsidRDefault="00EB2AFE">
      <w:pPr>
        <w:autoSpaceDE w:val="0"/>
        <w:spacing w:after="0" w:line="240" w:lineRule="auto"/>
        <w:ind w:left="360" w:hanging="360"/>
        <w:jc w:val="both"/>
        <w:rPr>
          <w:color w:val="000000"/>
          <w:sz w:val="20"/>
          <w:szCs w:val="20"/>
        </w:rPr>
      </w:pPr>
      <w:r>
        <w:rPr>
          <w:color w:val="000000"/>
          <w:sz w:val="20"/>
          <w:szCs w:val="20"/>
        </w:rPr>
        <w:t>3) Umowa na realizację zamówienia zostanie zawarta z Wykonawcą, którego oferta zostanie uznana za najkorzystniejszą.</w:t>
      </w:r>
    </w:p>
    <w:p w:rsidR="00EB2AFE" w:rsidRDefault="00EB2AFE">
      <w:pPr>
        <w:autoSpaceDE w:val="0"/>
        <w:spacing w:after="0" w:line="240" w:lineRule="auto"/>
        <w:ind w:left="360" w:hanging="360"/>
        <w:jc w:val="both"/>
        <w:rPr>
          <w:rFonts w:cs="Century Gothic"/>
          <w:b/>
          <w:sz w:val="20"/>
          <w:szCs w:val="20"/>
        </w:rPr>
      </w:pPr>
      <w:r>
        <w:rPr>
          <w:color w:val="000000"/>
          <w:sz w:val="20"/>
          <w:szCs w:val="20"/>
        </w:rPr>
        <w:t xml:space="preserve">4) W przypadku wyboru najkorzystniejszej oferty Wykonawców wspólnie ubiegających się o udzielenie zamówienia, Zamawiający żąda przed zawarciem umowy w sprawie zamówienia publicznego, przedstawienia umowy regulującej współpracę tych Wykonawców w formie oryginału lub kopii poświadczonej za zgodność z oryginałem przez Wykonawcę lub osobę uprawnioną do reprezentowania Wykonawcy.    </w:t>
      </w:r>
    </w:p>
    <w:p w:rsidR="00EB2AFE" w:rsidRDefault="00EB2AFE">
      <w:pPr>
        <w:spacing w:after="0"/>
        <w:jc w:val="both"/>
        <w:rPr>
          <w:rFonts w:cs="Century Gothic"/>
          <w:b/>
          <w:sz w:val="20"/>
          <w:szCs w:val="20"/>
        </w:rPr>
      </w:pPr>
    </w:p>
    <w:p w:rsidR="00EB2AFE" w:rsidRDefault="00EB2AFE">
      <w:pPr>
        <w:spacing w:after="0"/>
        <w:jc w:val="both"/>
        <w:rPr>
          <w:rFonts w:cs="Tahoma"/>
          <w:b/>
          <w:sz w:val="20"/>
          <w:szCs w:val="20"/>
        </w:rPr>
      </w:pPr>
      <w:r>
        <w:rPr>
          <w:rFonts w:cs="Century Gothic"/>
          <w:b/>
          <w:sz w:val="20"/>
          <w:szCs w:val="20"/>
        </w:rPr>
        <w:t>XIII. Oferty częściowe</w:t>
      </w:r>
    </w:p>
    <w:p w:rsidR="00EB2AFE" w:rsidRDefault="00EB2AFE">
      <w:pPr>
        <w:spacing w:after="0"/>
        <w:jc w:val="both"/>
        <w:rPr>
          <w:rFonts w:cs="Tahoma"/>
          <w:b/>
          <w:sz w:val="20"/>
          <w:szCs w:val="20"/>
        </w:rPr>
      </w:pPr>
    </w:p>
    <w:p w:rsidR="00EB2AFE" w:rsidRDefault="00EB2AFE">
      <w:pPr>
        <w:pStyle w:val="Tekstpodstawowy"/>
        <w:numPr>
          <w:ilvl w:val="0"/>
          <w:numId w:val="30"/>
        </w:numPr>
        <w:spacing w:before="0" w:after="0" w:line="266" w:lineRule="auto"/>
        <w:jc w:val="both"/>
        <w:rPr>
          <w:rFonts w:ascii="Calibri" w:hAnsi="Calibri" w:cs="Calibri"/>
          <w:sz w:val="20"/>
          <w:szCs w:val="20"/>
        </w:rPr>
      </w:pPr>
      <w:r>
        <w:rPr>
          <w:rFonts w:ascii="Calibri" w:hAnsi="Calibri" w:cs="Century Gothic"/>
          <w:sz w:val="20"/>
          <w:szCs w:val="20"/>
        </w:rPr>
        <w:t xml:space="preserve">Zamawiający </w:t>
      </w:r>
      <w:r>
        <w:rPr>
          <w:rFonts w:ascii="Calibri" w:hAnsi="Calibri" w:cs="Century Gothic"/>
          <w:b/>
          <w:sz w:val="20"/>
          <w:szCs w:val="20"/>
        </w:rPr>
        <w:t>nie</w:t>
      </w:r>
      <w:r>
        <w:rPr>
          <w:rFonts w:ascii="Calibri" w:hAnsi="Calibri" w:cs="Century Gothic"/>
          <w:sz w:val="20"/>
          <w:szCs w:val="20"/>
        </w:rPr>
        <w:t xml:space="preserve"> </w:t>
      </w:r>
      <w:r>
        <w:rPr>
          <w:rFonts w:ascii="Calibri" w:hAnsi="Calibri" w:cs="Century Gothic"/>
          <w:b/>
          <w:bCs/>
          <w:sz w:val="20"/>
          <w:szCs w:val="20"/>
        </w:rPr>
        <w:t>dopuszcza</w:t>
      </w:r>
      <w:r>
        <w:rPr>
          <w:rFonts w:ascii="Calibri" w:hAnsi="Calibri" w:cs="Century Gothic"/>
          <w:sz w:val="20"/>
          <w:szCs w:val="20"/>
        </w:rPr>
        <w:t xml:space="preserve"> składania ofert częściowych. </w:t>
      </w:r>
    </w:p>
    <w:p w:rsidR="00EB2AFE" w:rsidRDefault="00EB2AFE">
      <w:pPr>
        <w:pStyle w:val="Tekstpodstawowy"/>
        <w:numPr>
          <w:ilvl w:val="0"/>
          <w:numId w:val="30"/>
        </w:numPr>
        <w:spacing w:before="0" w:after="0" w:line="266" w:lineRule="auto"/>
        <w:jc w:val="both"/>
        <w:rPr>
          <w:rFonts w:ascii="Calibri" w:hAnsi="Calibri" w:cs="Century Gothic"/>
          <w:sz w:val="20"/>
          <w:szCs w:val="20"/>
          <w:lang w:val="pl-PL"/>
        </w:rPr>
      </w:pPr>
      <w:r>
        <w:rPr>
          <w:rFonts w:ascii="Calibri" w:hAnsi="Calibri" w:cs="Calibri"/>
          <w:sz w:val="20"/>
          <w:szCs w:val="20"/>
        </w:rPr>
        <w:t xml:space="preserve">Zamawiający dopuszcza złożenie zamówień polegających na powtórzeniu podobnych usług, Wykonawcy, w okresie </w:t>
      </w:r>
      <w:r>
        <w:rPr>
          <w:rFonts w:ascii="Calibri" w:hAnsi="Calibri" w:cs="Calibri"/>
          <w:sz w:val="20"/>
          <w:szCs w:val="20"/>
          <w:lang w:val="pl-PL"/>
        </w:rPr>
        <w:t>12 miesięcy</w:t>
      </w:r>
      <w:r>
        <w:rPr>
          <w:rFonts w:ascii="Calibri" w:hAnsi="Calibri" w:cs="Calibri"/>
          <w:sz w:val="20"/>
          <w:szCs w:val="20"/>
        </w:rPr>
        <w:t xml:space="preserve"> od udzielenia zamówienia podstawowego. Złożenie zamówień odbędzie się w drodze pisemnego aneksu lub zawarcia nowej umowy dotyczącej powtórzenia przez wykonawcę podobnych usług z uwzględnieniem konieczności dostosowania zamówienia do aktualnych potrzeb Zamawiającego.</w:t>
      </w:r>
    </w:p>
    <w:p w:rsidR="00EB2AFE" w:rsidRDefault="00EB2AFE">
      <w:pPr>
        <w:pStyle w:val="Tekstpodstawowy"/>
        <w:spacing w:before="0" w:after="0" w:line="266" w:lineRule="auto"/>
        <w:ind w:left="357"/>
        <w:jc w:val="both"/>
        <w:rPr>
          <w:rFonts w:ascii="Calibri" w:hAnsi="Calibri" w:cs="Century Gothic"/>
          <w:sz w:val="20"/>
          <w:szCs w:val="20"/>
          <w:lang w:val="pl-PL"/>
        </w:rPr>
      </w:pPr>
    </w:p>
    <w:p w:rsidR="00EB2AFE" w:rsidRDefault="00EB2AFE">
      <w:pPr>
        <w:pStyle w:val="Tekstpodstawowy"/>
        <w:spacing w:before="0" w:after="0" w:line="266" w:lineRule="auto"/>
        <w:ind w:left="357"/>
        <w:jc w:val="both"/>
        <w:rPr>
          <w:rFonts w:ascii="Calibri" w:hAnsi="Calibri" w:cs="Century Gothic"/>
          <w:sz w:val="20"/>
          <w:szCs w:val="20"/>
          <w:lang w:val="pl-PL"/>
        </w:rPr>
      </w:pPr>
    </w:p>
    <w:p w:rsidR="00C91FFD" w:rsidRDefault="00C91FFD">
      <w:pPr>
        <w:pStyle w:val="Tekstpodstawowy"/>
        <w:spacing w:before="0" w:after="0" w:line="266" w:lineRule="auto"/>
        <w:ind w:left="357"/>
        <w:jc w:val="both"/>
        <w:rPr>
          <w:rFonts w:ascii="Calibri" w:hAnsi="Calibri" w:cs="Century Gothic"/>
          <w:sz w:val="20"/>
          <w:szCs w:val="20"/>
          <w:lang w:val="pl-PL"/>
        </w:rPr>
      </w:pPr>
    </w:p>
    <w:p w:rsidR="00EB2AFE" w:rsidRDefault="00EB2AFE">
      <w:pPr>
        <w:pStyle w:val="Tekstpodstawowy"/>
        <w:spacing w:before="0" w:after="0" w:line="266" w:lineRule="auto"/>
        <w:jc w:val="both"/>
        <w:rPr>
          <w:rFonts w:cs="Calibri"/>
          <w:sz w:val="20"/>
          <w:szCs w:val="20"/>
        </w:rPr>
      </w:pPr>
      <w:r>
        <w:rPr>
          <w:rFonts w:ascii="Calibri" w:hAnsi="Calibri" w:cs="Century Gothic"/>
          <w:b/>
          <w:sz w:val="20"/>
          <w:szCs w:val="20"/>
          <w:lang w:val="pl-PL"/>
        </w:rPr>
        <w:t xml:space="preserve">XIV. Pozostałe informacje </w:t>
      </w:r>
    </w:p>
    <w:p w:rsidR="00EB2AFE" w:rsidRDefault="00EB2AFE">
      <w:pPr>
        <w:numPr>
          <w:ilvl w:val="0"/>
          <w:numId w:val="6"/>
        </w:numPr>
        <w:spacing w:after="0"/>
        <w:jc w:val="both"/>
        <w:rPr>
          <w:sz w:val="20"/>
          <w:szCs w:val="20"/>
        </w:rPr>
      </w:pPr>
      <w:r>
        <w:rPr>
          <w:sz w:val="20"/>
          <w:szCs w:val="20"/>
        </w:rPr>
        <w:t>Postępowanie prowadzone jest w trybie zasady konkurencyjności określonego w Wytycznych w zakresie kwalifikowalności wydatków w ramach Europejskiego Funduszu Rozwoju Regionalnego, Europejskiego Funduszu Społecznego oraz Funduszu Spójności na lata 2014 -2020 z dnia 19.07.2017r. bez zastosowania przepisów ustawy z dnia 29 stycznia 2004r. Prawo zamówień publicznych.</w:t>
      </w:r>
    </w:p>
    <w:p w:rsidR="00EB2AFE" w:rsidRDefault="00EB2AFE">
      <w:pPr>
        <w:numPr>
          <w:ilvl w:val="0"/>
          <w:numId w:val="6"/>
        </w:numPr>
        <w:spacing w:after="0"/>
        <w:jc w:val="both"/>
        <w:rPr>
          <w:sz w:val="20"/>
          <w:szCs w:val="20"/>
        </w:rPr>
      </w:pPr>
      <w:r>
        <w:rPr>
          <w:sz w:val="20"/>
          <w:szCs w:val="20"/>
        </w:rPr>
        <w:t>W związku z sytuacją określoną ust.1 Wykonawcy nie przysługują żadne środki odwoławcze przewidziane w wyżej cytowanej ustawie.</w:t>
      </w:r>
    </w:p>
    <w:p w:rsidR="00EB2AFE" w:rsidRDefault="00EB2AFE">
      <w:pPr>
        <w:numPr>
          <w:ilvl w:val="0"/>
          <w:numId w:val="6"/>
        </w:numPr>
        <w:spacing w:after="0"/>
        <w:jc w:val="both"/>
        <w:rPr>
          <w:sz w:val="20"/>
          <w:szCs w:val="20"/>
        </w:rPr>
      </w:pPr>
      <w:r>
        <w:rPr>
          <w:sz w:val="20"/>
          <w:szCs w:val="20"/>
        </w:rPr>
        <w:t>Zamawiający nie dopuszcza i nie przewiduje składania ofert wariantowych.</w:t>
      </w:r>
    </w:p>
    <w:p w:rsidR="00EB2AFE" w:rsidRDefault="00EB2AFE">
      <w:pPr>
        <w:numPr>
          <w:ilvl w:val="0"/>
          <w:numId w:val="6"/>
        </w:numPr>
        <w:spacing w:after="0"/>
        <w:jc w:val="both"/>
        <w:rPr>
          <w:sz w:val="20"/>
          <w:szCs w:val="20"/>
        </w:rPr>
      </w:pPr>
      <w:r>
        <w:rPr>
          <w:sz w:val="20"/>
          <w:szCs w:val="20"/>
        </w:rPr>
        <w:t>Zamawiający przewiduje rozliczenia zawartej umowy w złotych polskich (PLN).</w:t>
      </w:r>
    </w:p>
    <w:p w:rsidR="00EB2AFE" w:rsidRDefault="00EB2AFE">
      <w:pPr>
        <w:numPr>
          <w:ilvl w:val="0"/>
          <w:numId w:val="6"/>
        </w:numPr>
        <w:spacing w:after="0"/>
        <w:jc w:val="both"/>
        <w:rPr>
          <w:sz w:val="20"/>
          <w:szCs w:val="20"/>
        </w:rPr>
      </w:pPr>
      <w:r>
        <w:rPr>
          <w:sz w:val="20"/>
          <w:szCs w:val="20"/>
        </w:rPr>
        <w:t>Zamawiający dopuszcza udzielenia zaliczki na poczet wykonania zamówienia</w:t>
      </w:r>
    </w:p>
    <w:p w:rsidR="00EB2AFE" w:rsidRDefault="00EB2AFE">
      <w:pPr>
        <w:numPr>
          <w:ilvl w:val="0"/>
          <w:numId w:val="6"/>
        </w:numPr>
        <w:spacing w:after="0"/>
        <w:jc w:val="both"/>
        <w:rPr>
          <w:sz w:val="20"/>
          <w:szCs w:val="20"/>
        </w:rPr>
      </w:pPr>
      <w:r>
        <w:rPr>
          <w:sz w:val="20"/>
          <w:szCs w:val="20"/>
        </w:rPr>
        <w:t>Zamawiający nie przewiduje zwrotu kosztów udziału w niniejszym postępowaniu.</w:t>
      </w:r>
    </w:p>
    <w:p w:rsidR="00EB2AFE" w:rsidRDefault="00EB2AFE">
      <w:pPr>
        <w:numPr>
          <w:ilvl w:val="0"/>
          <w:numId w:val="6"/>
        </w:numPr>
        <w:spacing w:after="0"/>
        <w:jc w:val="both"/>
        <w:rPr>
          <w:sz w:val="20"/>
          <w:szCs w:val="20"/>
        </w:rPr>
      </w:pPr>
      <w:r>
        <w:rPr>
          <w:sz w:val="20"/>
          <w:szCs w:val="20"/>
        </w:rPr>
        <w:t>Oferta musi być podpisana przez osobę uprawnioną do reprezentowania Wykonawcy.</w:t>
      </w:r>
    </w:p>
    <w:p w:rsidR="00EB2AFE" w:rsidRDefault="00EB2AFE">
      <w:pPr>
        <w:numPr>
          <w:ilvl w:val="0"/>
          <w:numId w:val="6"/>
        </w:numPr>
        <w:spacing w:after="0"/>
        <w:jc w:val="both"/>
      </w:pPr>
      <w:r>
        <w:rPr>
          <w:sz w:val="20"/>
          <w:szCs w:val="20"/>
        </w:rPr>
        <w:t>Zamawiający zgodnie z art. 70</w:t>
      </w:r>
      <w:r>
        <w:rPr>
          <w:sz w:val="20"/>
          <w:szCs w:val="20"/>
          <w:vertAlign w:val="superscript"/>
        </w:rPr>
        <w:t>1</w:t>
      </w:r>
      <w:r>
        <w:rPr>
          <w:sz w:val="20"/>
          <w:szCs w:val="20"/>
        </w:rPr>
        <w:t xml:space="preserve"> §3 KC zastrzega prawo do:</w:t>
      </w:r>
    </w:p>
    <w:p w:rsidR="00EB2AFE" w:rsidRDefault="00EB2AFE">
      <w:pPr>
        <w:pStyle w:val="Akapitzlist"/>
        <w:numPr>
          <w:ilvl w:val="1"/>
          <w:numId w:val="6"/>
        </w:numPr>
        <w:spacing w:before="0" w:after="0"/>
        <w:jc w:val="both"/>
      </w:pPr>
      <w:r>
        <w:t xml:space="preserve">zmiany lub odwołania warunków niniejszego postępowania, </w:t>
      </w:r>
    </w:p>
    <w:p w:rsidR="00EB2AFE" w:rsidRDefault="00EB2AFE">
      <w:pPr>
        <w:pStyle w:val="Akapitzlist"/>
        <w:numPr>
          <w:ilvl w:val="1"/>
          <w:numId w:val="6"/>
        </w:numPr>
        <w:spacing w:before="0" w:after="0"/>
        <w:jc w:val="both"/>
      </w:pPr>
      <w:r>
        <w:t>odwołania postępowania bez konieczności podania przyczyn,</w:t>
      </w:r>
    </w:p>
    <w:p w:rsidR="00EB2AFE" w:rsidRDefault="00EB2AFE">
      <w:pPr>
        <w:pStyle w:val="Akapitzlist"/>
        <w:numPr>
          <w:ilvl w:val="1"/>
          <w:numId w:val="6"/>
        </w:numPr>
        <w:spacing w:before="0" w:after="0"/>
        <w:jc w:val="both"/>
      </w:pPr>
      <w:r>
        <w:t>odwołania postępowania w przypadku braku ważnych ofert, odrzucenia wszystkich ofert, gdy cena oferty najkorzystniejszej będzie wyższa od kwoty, którą Zamawiający przeznaczył na realizację umowy (chyba że podejmie decyzje o zwiększeniu tej kwoty</w:t>
      </w:r>
      <w:r>
        <w:rPr>
          <w:lang w:val="pl-PL"/>
        </w:rPr>
        <w:t xml:space="preserve"> lub podejmie negocjacje cenowe z Wykonawcą</w:t>
      </w:r>
      <w:r>
        <w:t>), a także w przypadku gdy nie otrzyma dofinansowania ze środków UE lub gdy zostaną one odebrane lub inne bez ich podawania.</w:t>
      </w:r>
    </w:p>
    <w:p w:rsidR="00EB2AFE" w:rsidRDefault="00EB2AFE">
      <w:pPr>
        <w:numPr>
          <w:ilvl w:val="0"/>
          <w:numId w:val="6"/>
        </w:numPr>
        <w:spacing w:after="0"/>
        <w:jc w:val="both"/>
        <w:rPr>
          <w:sz w:val="20"/>
          <w:szCs w:val="20"/>
        </w:rPr>
      </w:pPr>
      <w:r>
        <w:rPr>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administratorem Pani/Pana danych osobowych jest </w:t>
      </w:r>
      <w:r>
        <w:rPr>
          <w:rFonts w:ascii="Calibri" w:hAnsi="Calibri" w:cs="Calibri"/>
          <w:b/>
          <w:color w:val="auto"/>
          <w:sz w:val="20"/>
          <w:szCs w:val="20"/>
        </w:rPr>
        <w:t xml:space="preserve">Przedszkole Niepubliczne „ŚMIESZEK”, ul. </w:t>
      </w:r>
      <w:proofErr w:type="spellStart"/>
      <w:r>
        <w:rPr>
          <w:rFonts w:ascii="Calibri" w:hAnsi="Calibri" w:cs="Calibri"/>
          <w:b/>
          <w:color w:val="auto"/>
          <w:sz w:val="20"/>
          <w:szCs w:val="20"/>
        </w:rPr>
        <w:t>Leyka</w:t>
      </w:r>
      <w:proofErr w:type="spellEnd"/>
      <w:r>
        <w:rPr>
          <w:rFonts w:ascii="Calibri" w:hAnsi="Calibri" w:cs="Calibri"/>
          <w:b/>
          <w:color w:val="auto"/>
          <w:sz w:val="20"/>
          <w:szCs w:val="20"/>
        </w:rPr>
        <w:t xml:space="preserve"> 7 10-690 Olsztyn</w:t>
      </w:r>
      <w:r>
        <w:rPr>
          <w:rFonts w:ascii="Calibri" w:hAnsi="Calibri" w:cs="Calibri"/>
          <w:color w:val="auto"/>
          <w:sz w:val="20"/>
          <w:szCs w:val="20"/>
        </w:rPr>
        <w:t xml:space="preserve"> , NIP: 7411408870, REGON: 510965228 tel. 502692931, email:</w:t>
      </w:r>
      <w:r>
        <w:rPr>
          <w:rFonts w:ascii="Calibri" w:hAnsi="Calibri" w:cs="Calibri"/>
          <w:b/>
          <w:sz w:val="20"/>
          <w:szCs w:val="20"/>
        </w:rPr>
        <w:t xml:space="preserve"> smieszek.olsztyn@wp.pl</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inspektorem ochrony danych osobowych w </w:t>
      </w:r>
      <w:r>
        <w:rPr>
          <w:rFonts w:ascii="Calibri" w:hAnsi="Calibri" w:cs="Calibri"/>
          <w:b/>
          <w:color w:val="auto"/>
          <w:sz w:val="20"/>
          <w:szCs w:val="20"/>
        </w:rPr>
        <w:t xml:space="preserve">Przedszkole Niepubliczne „ŚMIESZEK”, ul. </w:t>
      </w:r>
      <w:proofErr w:type="spellStart"/>
      <w:r>
        <w:rPr>
          <w:rFonts w:ascii="Calibri" w:hAnsi="Calibri" w:cs="Calibri"/>
          <w:b/>
          <w:color w:val="auto"/>
          <w:sz w:val="20"/>
          <w:szCs w:val="20"/>
        </w:rPr>
        <w:t>Leyka</w:t>
      </w:r>
      <w:proofErr w:type="spellEnd"/>
      <w:r>
        <w:rPr>
          <w:rFonts w:ascii="Calibri" w:hAnsi="Calibri" w:cs="Calibri"/>
          <w:b/>
          <w:color w:val="auto"/>
          <w:sz w:val="20"/>
          <w:szCs w:val="20"/>
        </w:rPr>
        <w:t xml:space="preserve"> 7, 10-690 Olsztyn</w:t>
      </w:r>
      <w:r>
        <w:rPr>
          <w:rFonts w:ascii="Calibri" w:hAnsi="Calibri" w:cs="Calibri"/>
          <w:color w:val="auto"/>
          <w:sz w:val="20"/>
          <w:szCs w:val="20"/>
        </w:rPr>
        <w:t xml:space="preserve"> jest Pan/Dawid Nogaj e-mail: </w:t>
      </w:r>
      <w:r>
        <w:rPr>
          <w:rFonts w:ascii="Calibri" w:hAnsi="Calibri" w:cs="Calibri"/>
          <w:b/>
          <w:sz w:val="20"/>
          <w:szCs w:val="20"/>
        </w:rPr>
        <w:t>inspektor@bezpieczne-dane.eu</w:t>
      </w:r>
      <w:r>
        <w:rPr>
          <w:rFonts w:ascii="Calibri" w:hAnsi="Calibri" w:cs="Calibri"/>
          <w:color w:val="auto"/>
          <w:sz w:val="20"/>
          <w:szCs w:val="20"/>
        </w:rPr>
        <w:t xml:space="preserve"> </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Pani/Pana dane osobowe przetwarzane będą na podstawie art. 6 ust. 1 lit. b i c RODO w celu związanym z postępowaniem o udzielenie zamówienia </w:t>
      </w:r>
      <w:r>
        <w:rPr>
          <w:rFonts w:ascii="Calibri" w:hAnsi="Calibri" w:cs="Calibri"/>
          <w:b/>
          <w:sz w:val="20"/>
          <w:szCs w:val="20"/>
        </w:rPr>
        <w:t xml:space="preserve">na dostawę urządzeń oraz montaż i uruchomienie wentylacji mechanicznej z klimatyzacji w żłobku „Mini Śmieszek” przy ul. Murzynowskiego 20 w Olsztynie, w ramach projektu pn. „ZE ŚMIESZKIEM PRZEZ ŚWIAT!". </w:t>
      </w:r>
      <w:r>
        <w:rPr>
          <w:rFonts w:ascii="Calibri" w:hAnsi="Calibri" w:cs="Calibri"/>
          <w:color w:val="auto"/>
          <w:sz w:val="20"/>
          <w:szCs w:val="20"/>
        </w:rPr>
        <w:t xml:space="preserve">postępowanie znak </w:t>
      </w:r>
      <w:r>
        <w:rPr>
          <w:rFonts w:ascii="Calibri" w:hAnsi="Calibri" w:cs="Calibri"/>
          <w:b/>
          <w:bCs/>
          <w:color w:val="auto"/>
          <w:sz w:val="20"/>
          <w:szCs w:val="20"/>
        </w:rPr>
        <w:t>ZO/4/2019</w:t>
      </w:r>
      <w:r>
        <w:rPr>
          <w:rFonts w:ascii="Calibri" w:hAnsi="Calibri" w:cs="Calibri"/>
          <w:color w:val="auto"/>
          <w:sz w:val="20"/>
          <w:szCs w:val="20"/>
        </w:rPr>
        <w:t xml:space="preserve">, prowadzonym w trybie zasady konkurencyjności w szczególności w celu potwierdzenia kwalifikowalności wydatków, udzielenia dofinansowania, zarządzania, monitoringu, ewaluacji, kontroli, audytu i sprawozdawczości oraz działań informacyjno-promocyjnych w ramach RPO </w:t>
      </w:r>
      <w:proofErr w:type="spellStart"/>
      <w:r>
        <w:rPr>
          <w:rFonts w:ascii="Calibri" w:hAnsi="Calibri" w:cs="Calibri"/>
          <w:color w:val="auto"/>
          <w:sz w:val="20"/>
          <w:szCs w:val="20"/>
        </w:rPr>
        <w:t>WiM</w:t>
      </w:r>
      <w:proofErr w:type="spellEnd"/>
      <w:r>
        <w:rPr>
          <w:rFonts w:ascii="Calibri" w:hAnsi="Calibri" w:cs="Calibri"/>
          <w:color w:val="auto"/>
          <w:sz w:val="20"/>
          <w:szCs w:val="20"/>
        </w:rPr>
        <w:t xml:space="preserve"> 2014-2020.</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odbiorcami Pani/Pana danych osobowych będą osoby lub podmioty, którym udostępniona zostanie dokumentacja postępowania;</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Pani/Pana dane osobowe będą przechowywane, przez okres trwałości projektu wyznaczony przez wytyczne Regionalnego Programu Operacyjnego Województwa Warmińsko-Mazurskiego na lata 2014-2020;</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obowiązek podania przez Panią/Pana danych osobowych bezpośrednio Pani/Pana dotyczących jest wymogiem związanym z udziałem w postępowaniu o udzielenie zamówienia publicznego;</w:t>
      </w:r>
    </w:p>
    <w:p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w odniesieniu do Pani/Pana danych osobowych decyzje nie będą podejmowane w sposób zautomatyzowany, stosowanie do art. 22 RODO;</w:t>
      </w:r>
    </w:p>
    <w:p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posiada Pani/Pan:</w:t>
      </w:r>
    </w:p>
    <w:p w:rsidR="00EB2AFE" w:rsidRDefault="00EB2AFE">
      <w:pPr>
        <w:pStyle w:val="Akapitzlist"/>
        <w:numPr>
          <w:ilvl w:val="0"/>
          <w:numId w:val="13"/>
        </w:numPr>
        <w:spacing w:before="0" w:after="0" w:line="240" w:lineRule="auto"/>
        <w:jc w:val="both"/>
        <w:rPr>
          <w:rFonts w:eastAsia="Arial"/>
        </w:rPr>
      </w:pPr>
      <w:r>
        <w:rPr>
          <w:rFonts w:eastAsia="Arial"/>
        </w:rPr>
        <w:lastRenderedPageBreak/>
        <w:t>na podstawie art. 15 RODO prawo dostępu do danych osobowych Pani/Pana dotyczących;</w:t>
      </w:r>
    </w:p>
    <w:p w:rsidR="00EB2AFE" w:rsidRDefault="00EB2AFE">
      <w:pPr>
        <w:pStyle w:val="Akapitzlist"/>
        <w:numPr>
          <w:ilvl w:val="0"/>
          <w:numId w:val="13"/>
        </w:numPr>
        <w:spacing w:before="0" w:after="0" w:line="240" w:lineRule="auto"/>
        <w:jc w:val="both"/>
        <w:rPr>
          <w:rFonts w:eastAsia="Arial"/>
        </w:rPr>
      </w:pPr>
      <w:r>
        <w:rPr>
          <w:rFonts w:eastAsia="Arial"/>
        </w:rPr>
        <w:t>na podstawie art. 16 RODO prawo do sprostowania Pani/Pana danych osobowych;</w:t>
      </w:r>
    </w:p>
    <w:p w:rsidR="00EB2AFE" w:rsidRDefault="00EB2AFE">
      <w:pPr>
        <w:pStyle w:val="Akapitzlist"/>
        <w:numPr>
          <w:ilvl w:val="0"/>
          <w:numId w:val="13"/>
        </w:numPr>
        <w:spacing w:before="0" w:after="0" w:line="240" w:lineRule="auto"/>
        <w:jc w:val="both"/>
        <w:rPr>
          <w:rFonts w:eastAsia="Arial"/>
        </w:rPr>
      </w:pPr>
      <w:r>
        <w:rPr>
          <w:rFonts w:eastAsia="Arial"/>
        </w:rPr>
        <w:t>na podstawie art. 18 RODO prawo żądania od administratora ograniczenia przetwarzania danych osobowych z zastrzeżeniem przypadków, o których mowa w art. 18 ust. 2 RODO;</w:t>
      </w:r>
    </w:p>
    <w:p w:rsidR="00EB2AFE" w:rsidRDefault="00EB2AFE">
      <w:pPr>
        <w:pStyle w:val="Akapitzlist"/>
        <w:numPr>
          <w:ilvl w:val="0"/>
          <w:numId w:val="13"/>
        </w:numPr>
        <w:spacing w:before="0" w:after="0" w:line="240" w:lineRule="auto"/>
        <w:jc w:val="both"/>
      </w:pPr>
      <w:r>
        <w:rPr>
          <w:rFonts w:eastAsia="Arial"/>
        </w:rPr>
        <w:t>prawo do wniesienia skargi do Prezesa Urzędu Ochrony Danych Osobowych, gdy uzna Pani/Pan, że przetwarzanie danych osobowych Pani/Pana dotyczących narusza przepisy RODO;</w:t>
      </w:r>
    </w:p>
    <w:p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nie przysługuje Pani/Panu:</w:t>
      </w:r>
    </w:p>
    <w:p w:rsidR="00EB2AFE" w:rsidRDefault="00EB2AFE">
      <w:pPr>
        <w:pStyle w:val="Akapitzlist"/>
        <w:numPr>
          <w:ilvl w:val="0"/>
          <w:numId w:val="16"/>
        </w:numPr>
        <w:spacing w:before="0" w:after="0" w:line="240" w:lineRule="auto"/>
        <w:jc w:val="both"/>
        <w:rPr>
          <w:rFonts w:eastAsia="Arial"/>
        </w:rPr>
      </w:pPr>
      <w:r>
        <w:rPr>
          <w:rFonts w:eastAsia="Arial"/>
        </w:rPr>
        <w:t>w związku z art. 17 ust. 3 lit. b, d lub e RODO prawo do usunięcia danych osobowych;</w:t>
      </w:r>
    </w:p>
    <w:p w:rsidR="00EB2AFE" w:rsidRDefault="00EB2AFE">
      <w:pPr>
        <w:pStyle w:val="Akapitzlist"/>
        <w:numPr>
          <w:ilvl w:val="0"/>
          <w:numId w:val="16"/>
        </w:numPr>
        <w:spacing w:before="0" w:after="0" w:line="240" w:lineRule="auto"/>
        <w:jc w:val="both"/>
      </w:pPr>
      <w:r>
        <w:rPr>
          <w:rFonts w:eastAsia="Arial"/>
        </w:rPr>
        <w:t>prawo do przenoszenia danych osobowych, o którym mowa w art. 20 RODO;</w:t>
      </w:r>
    </w:p>
    <w:p w:rsidR="00EB2AFE" w:rsidRDefault="00EB2AFE">
      <w:pPr>
        <w:pStyle w:val="Akapitzlist"/>
        <w:numPr>
          <w:ilvl w:val="0"/>
          <w:numId w:val="16"/>
        </w:numPr>
        <w:spacing w:before="0" w:after="0" w:line="240" w:lineRule="auto"/>
        <w:jc w:val="both"/>
      </w:pPr>
      <w:r>
        <w:t>na podstawie art. 21 RODO prawo sprzeciwu, wobec przetwarzania danych osobowych, gdyż podstawą prawną przetwarzania Pani/Pana danych osobowych jest art. 6 ust. 1 lit. c RODO.</w:t>
      </w:r>
    </w:p>
    <w:p w:rsidR="00EB2AFE" w:rsidRDefault="00EB2AFE">
      <w:pPr>
        <w:pStyle w:val="Nagwek"/>
        <w:jc w:val="both"/>
        <w:rPr>
          <w:sz w:val="20"/>
          <w:szCs w:val="20"/>
          <w:lang w:val="x-none"/>
        </w:rPr>
      </w:pPr>
    </w:p>
    <w:p w:rsidR="00EB2AFE" w:rsidRDefault="00EB2AFE">
      <w:pPr>
        <w:pStyle w:val="Nagwek"/>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C91FFD" w:rsidRDefault="00C91FFD">
      <w:pPr>
        <w:jc w:val="both"/>
        <w:rPr>
          <w:sz w:val="20"/>
          <w:szCs w:val="20"/>
        </w:rPr>
      </w:pPr>
    </w:p>
    <w:p w:rsidR="00EB2AFE" w:rsidRDefault="00EB2AFE">
      <w:pPr>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right"/>
        <w:rPr>
          <w:b/>
          <w:bCs/>
        </w:rPr>
      </w:pPr>
      <w:r>
        <w:rPr>
          <w:b/>
          <w:color w:val="000000"/>
          <w:spacing w:val="-2"/>
          <w:sz w:val="20"/>
          <w:szCs w:val="20"/>
        </w:rPr>
        <w:t xml:space="preserve">Załącznik nr 1 </w:t>
      </w:r>
      <w:r>
        <w:rPr>
          <w:b/>
          <w:bCs/>
          <w:color w:val="000000"/>
          <w:sz w:val="20"/>
          <w:szCs w:val="20"/>
        </w:rPr>
        <w:t xml:space="preserve">do ZO znak: </w:t>
      </w:r>
      <w:r>
        <w:rPr>
          <w:b/>
          <w:sz w:val="20"/>
          <w:szCs w:val="20"/>
        </w:rPr>
        <w:t xml:space="preserve">ZO/4/2019 </w:t>
      </w:r>
    </w:p>
    <w:p w:rsidR="00EB2AFE" w:rsidRDefault="00EB2AFE">
      <w:pPr>
        <w:jc w:val="right"/>
        <w:rPr>
          <w:b/>
          <w:bCs/>
        </w:rPr>
      </w:pPr>
    </w:p>
    <w:p w:rsidR="0037332E" w:rsidRPr="0037332E" w:rsidRDefault="00EB2AFE" w:rsidP="0037332E">
      <w:pPr>
        <w:jc w:val="center"/>
        <w:rPr>
          <w:sz w:val="20"/>
          <w:szCs w:val="20"/>
          <w:shd w:val="clear" w:color="auto" w:fill="FFFF99"/>
        </w:rPr>
      </w:pPr>
      <w:r>
        <w:rPr>
          <w:b/>
          <w:bCs/>
          <w:sz w:val="20"/>
          <w:szCs w:val="20"/>
        </w:rPr>
        <w:t>OPIS PRZEDMIOTU ZAMÓWIENIA</w:t>
      </w:r>
    </w:p>
    <w:p w:rsidR="0037332E" w:rsidRDefault="0037332E" w:rsidP="0037332E">
      <w:pPr>
        <w:jc w:val="both"/>
        <w:rPr>
          <w:sz w:val="20"/>
          <w:szCs w:val="20"/>
        </w:rPr>
      </w:pPr>
      <w:r>
        <w:rPr>
          <w:sz w:val="20"/>
          <w:szCs w:val="20"/>
        </w:rPr>
        <w:t>Przedmiotem zamówienia jest dostawa urządzeń oraz montaż i uruchomienie wentylacji mechanicznej z klimatyzacją w żłobku przy ul. Murzynowskiego 20 w Olsztynie.</w:t>
      </w:r>
    </w:p>
    <w:p w:rsidR="0037332E" w:rsidRDefault="0037332E" w:rsidP="0037332E">
      <w:pPr>
        <w:jc w:val="both"/>
        <w:rPr>
          <w:sz w:val="20"/>
          <w:szCs w:val="20"/>
        </w:rPr>
      </w:pPr>
      <w:r>
        <w:rPr>
          <w:sz w:val="20"/>
          <w:szCs w:val="20"/>
        </w:rPr>
        <w:t>Pomieszczenia znajdują się na parterze budynku – kuchnia i zmywalnia, sala zabaw  oraz w piwnicy – kuchenne pomieszczenia magazynowe.</w:t>
      </w:r>
    </w:p>
    <w:p w:rsidR="0037332E" w:rsidRDefault="0037332E" w:rsidP="0037332E">
      <w:pPr>
        <w:jc w:val="both"/>
        <w:rPr>
          <w:sz w:val="20"/>
          <w:szCs w:val="20"/>
        </w:rPr>
      </w:pPr>
      <w:r>
        <w:rPr>
          <w:sz w:val="20"/>
          <w:szCs w:val="20"/>
        </w:rPr>
        <w:t xml:space="preserve">Do prawidłowej realizacji zamówienia niezbędne jest dostarczenie oraz montaż urządzeń wentylacji mechanicznej z klimatyzacją </w:t>
      </w:r>
      <w:r w:rsidRPr="00843CFC">
        <w:rPr>
          <w:sz w:val="20"/>
          <w:szCs w:val="20"/>
        </w:rPr>
        <w:t xml:space="preserve">zgodnych z </w:t>
      </w:r>
      <w:r>
        <w:rPr>
          <w:sz w:val="20"/>
          <w:szCs w:val="20"/>
        </w:rPr>
        <w:t>poniższymi parametrami i przedmiarem:</w:t>
      </w:r>
    </w:p>
    <w:p w:rsidR="0037332E" w:rsidRDefault="0037332E" w:rsidP="0037332E">
      <w:pPr>
        <w:spacing w:after="0"/>
        <w:jc w:val="both"/>
      </w:pPr>
      <w:r>
        <w:rPr>
          <w:sz w:val="20"/>
          <w:szCs w:val="20"/>
        </w:rPr>
        <w:t xml:space="preserve">1. </w:t>
      </w:r>
      <w:r w:rsidRPr="00C91FFD">
        <w:rPr>
          <w:sz w:val="20"/>
          <w:szCs w:val="20"/>
          <w:u w:val="single"/>
        </w:rPr>
        <w:t>Okap wentylacyjny typ A do 400 mm obwodu</w:t>
      </w:r>
      <w:r w:rsidR="00C91FFD">
        <w:rPr>
          <w:sz w:val="20"/>
          <w:szCs w:val="20"/>
        </w:rPr>
        <w:t xml:space="preserve"> – 1 szt. </w:t>
      </w:r>
      <w:r>
        <w:rPr>
          <w:sz w:val="20"/>
          <w:szCs w:val="20"/>
        </w:rPr>
        <w:t>z dwoma otworami wentylacyjnymi o wymiarach min. 200 mm, z oświetleniem LED. Okap wykonany powinien być ze stali nierdzewnej kwasoodpornej. Powinien posiadać rynienkę ociekową z zaworem spustowym. Zasilanie  230V, wymiary  W4800xD1100xH450</w:t>
      </w:r>
      <w:r w:rsidR="00C91FFD">
        <w:rPr>
          <w:sz w:val="20"/>
          <w:szCs w:val="20"/>
        </w:rPr>
        <w:t xml:space="preserve"> </w:t>
      </w:r>
    </w:p>
    <w:p w:rsidR="0037332E" w:rsidRDefault="0037332E" w:rsidP="0037332E">
      <w:pPr>
        <w:spacing w:after="0" w:line="120" w:lineRule="auto"/>
        <w:ind w:left="1068"/>
        <w:jc w:val="both"/>
      </w:pPr>
    </w:p>
    <w:p w:rsidR="0037332E" w:rsidRDefault="0037332E" w:rsidP="0037332E">
      <w:pPr>
        <w:spacing w:after="0"/>
        <w:jc w:val="both"/>
        <w:rPr>
          <w:sz w:val="20"/>
          <w:szCs w:val="20"/>
        </w:rPr>
      </w:pPr>
      <w:r>
        <w:rPr>
          <w:sz w:val="20"/>
          <w:szCs w:val="20"/>
        </w:rPr>
        <w:t xml:space="preserve">2. </w:t>
      </w:r>
      <w:r w:rsidRPr="00C91FFD">
        <w:rPr>
          <w:sz w:val="20"/>
          <w:szCs w:val="20"/>
          <w:u w:val="single"/>
        </w:rPr>
        <w:t>Wentylator promieniowy kuchenny wraz ze sterowaniem</w:t>
      </w:r>
      <w:r>
        <w:rPr>
          <w:sz w:val="20"/>
          <w:szCs w:val="20"/>
        </w:rPr>
        <w:t xml:space="preserve"> - 3 szt. Wentylator przeznaczony do wyciągów kuchennych z łatwo demontowaną obudową, odkręcanym wirnikiem, specjalnym pojemnikiem na skroplony tłuszcz  - pokryty teflonowym filtrem siatkowym. Wentylator powinien posiadać zabezpieczenie przed porażeniem </w:t>
      </w:r>
      <w:proofErr w:type="spellStart"/>
      <w:r>
        <w:rPr>
          <w:sz w:val="20"/>
          <w:szCs w:val="20"/>
        </w:rPr>
        <w:t>pradem</w:t>
      </w:r>
      <w:proofErr w:type="spellEnd"/>
      <w:r>
        <w:rPr>
          <w:sz w:val="20"/>
          <w:szCs w:val="20"/>
        </w:rPr>
        <w:t xml:space="preserve"> w klasie II, izolację uzwojenia w klasie B oraz zabezpieczenie przed wilgocią. Maksymalna temperatura pracy +60°C, wydajność 625 m3/h</w:t>
      </w:r>
      <w:r w:rsidR="00A862F6">
        <w:rPr>
          <w:sz w:val="20"/>
          <w:szCs w:val="20"/>
        </w:rPr>
        <w:t>.</w:t>
      </w:r>
    </w:p>
    <w:p w:rsidR="00A862F6" w:rsidRDefault="00A862F6" w:rsidP="0037332E">
      <w:pPr>
        <w:spacing w:after="0"/>
        <w:jc w:val="both"/>
      </w:pPr>
    </w:p>
    <w:p w:rsidR="0037332E" w:rsidRDefault="0037332E" w:rsidP="0037332E">
      <w:pPr>
        <w:spacing w:after="0"/>
        <w:jc w:val="both"/>
        <w:rPr>
          <w:sz w:val="20"/>
          <w:szCs w:val="20"/>
        </w:rPr>
      </w:pPr>
      <w:r>
        <w:rPr>
          <w:sz w:val="20"/>
          <w:szCs w:val="20"/>
        </w:rPr>
        <w:t>3</w:t>
      </w:r>
      <w:r w:rsidRPr="00C91FFD">
        <w:rPr>
          <w:sz w:val="20"/>
          <w:szCs w:val="20"/>
          <w:u w:val="single"/>
        </w:rPr>
        <w:t>. Wentylator osiowy kanałowy wraz ze sterowaniem</w:t>
      </w:r>
      <w:r>
        <w:rPr>
          <w:sz w:val="20"/>
          <w:szCs w:val="20"/>
        </w:rPr>
        <w:t xml:space="preserve"> - 1 szt. Wentylator przeznaczony do wentylacji wywiewnej i nawiewnej do montażu w kanale wentylacyjnym Ø400. Obudowa wentylatora powinna być wykonana z galwanizowanej blachy stalowej, izolowana. Wirnik z łopatkami pochylonymi do tyłu z galwanizowanej blachy stalowej. Wentylator  o cichej pracy w temp. -40°C +60°C. </w:t>
      </w:r>
    </w:p>
    <w:p w:rsidR="0037332E" w:rsidRDefault="0037332E" w:rsidP="0037332E">
      <w:pPr>
        <w:spacing w:after="0"/>
        <w:jc w:val="both"/>
        <w:rPr>
          <w:sz w:val="20"/>
          <w:szCs w:val="20"/>
        </w:rPr>
      </w:pPr>
      <w:r>
        <w:rPr>
          <w:sz w:val="20"/>
          <w:szCs w:val="20"/>
        </w:rPr>
        <w:t xml:space="preserve">Wentylator wyposażony w silnik elektryczny jednofazowy 230 V, 50Hz o stopniu ochrony IP55 i klasie </w:t>
      </w:r>
      <w:proofErr w:type="spellStart"/>
      <w:r>
        <w:rPr>
          <w:sz w:val="20"/>
          <w:szCs w:val="20"/>
        </w:rPr>
        <w:t>izoalcji</w:t>
      </w:r>
      <w:proofErr w:type="spellEnd"/>
      <w:r>
        <w:rPr>
          <w:sz w:val="20"/>
          <w:szCs w:val="20"/>
        </w:rPr>
        <w:t xml:space="preserve"> F, do regulacji napięciowej. Silnik powinien posiadać termiczne zabezpieczenie uzwojenia przed przeciążeniem.</w:t>
      </w:r>
    </w:p>
    <w:p w:rsidR="0037332E" w:rsidRDefault="0037332E" w:rsidP="0037332E">
      <w:pPr>
        <w:spacing w:after="0"/>
        <w:jc w:val="both"/>
        <w:rPr>
          <w:sz w:val="20"/>
          <w:szCs w:val="20"/>
        </w:rPr>
      </w:pPr>
    </w:p>
    <w:p w:rsidR="0037332E" w:rsidRDefault="0037332E" w:rsidP="0037332E">
      <w:pPr>
        <w:spacing w:after="0"/>
        <w:jc w:val="both"/>
        <w:rPr>
          <w:sz w:val="20"/>
          <w:szCs w:val="20"/>
        </w:rPr>
      </w:pPr>
      <w:r w:rsidRPr="00DA5FC4">
        <w:rPr>
          <w:sz w:val="20"/>
          <w:szCs w:val="20"/>
        </w:rPr>
        <w:t>4.</w:t>
      </w:r>
      <w:r>
        <w:rPr>
          <w:sz w:val="20"/>
          <w:szCs w:val="20"/>
        </w:rPr>
        <w:t xml:space="preserve"> </w:t>
      </w:r>
      <w:r w:rsidRPr="00C91FFD">
        <w:rPr>
          <w:sz w:val="20"/>
          <w:szCs w:val="20"/>
          <w:u w:val="single"/>
        </w:rPr>
        <w:t>Kurtyna powietrzna drzwiowa 1 m z nagrzewnicą elektryczną</w:t>
      </w:r>
      <w:r>
        <w:rPr>
          <w:sz w:val="20"/>
          <w:szCs w:val="20"/>
        </w:rPr>
        <w:t xml:space="preserve"> </w:t>
      </w:r>
      <w:r w:rsidR="00C91FFD">
        <w:rPr>
          <w:sz w:val="20"/>
          <w:szCs w:val="20"/>
        </w:rPr>
        <w:t xml:space="preserve">max </w:t>
      </w:r>
      <w:r>
        <w:rPr>
          <w:sz w:val="20"/>
          <w:szCs w:val="20"/>
        </w:rPr>
        <w:t>Ne=4kW/400V/3/50, 9A, V=1850M3/H, służąca do zapewnienia silnego strumienia powietrza w celu stworzenia skutecznej bariery ochronnej dla przepływu powietrza – 1 szt.</w:t>
      </w:r>
    </w:p>
    <w:p w:rsidR="0037332E" w:rsidRDefault="0037332E" w:rsidP="0037332E">
      <w:pPr>
        <w:spacing w:after="0"/>
        <w:jc w:val="both"/>
        <w:rPr>
          <w:sz w:val="20"/>
          <w:szCs w:val="20"/>
        </w:rPr>
      </w:pPr>
    </w:p>
    <w:p w:rsidR="0037332E" w:rsidRDefault="0037332E" w:rsidP="0037332E">
      <w:pPr>
        <w:spacing w:after="0"/>
        <w:jc w:val="both"/>
        <w:rPr>
          <w:sz w:val="20"/>
          <w:szCs w:val="20"/>
        </w:rPr>
      </w:pPr>
      <w:r>
        <w:rPr>
          <w:sz w:val="20"/>
          <w:szCs w:val="20"/>
        </w:rPr>
        <w:t xml:space="preserve">5. </w:t>
      </w:r>
      <w:r w:rsidR="000D182E">
        <w:rPr>
          <w:sz w:val="20"/>
          <w:szCs w:val="20"/>
          <w:u w:val="single"/>
        </w:rPr>
        <w:t>K</w:t>
      </w:r>
      <w:r w:rsidRPr="00C91FFD">
        <w:rPr>
          <w:sz w:val="20"/>
          <w:szCs w:val="20"/>
          <w:u w:val="single"/>
        </w:rPr>
        <w:t>limatyzator kasetonow</w:t>
      </w:r>
      <w:r w:rsidR="000D182E">
        <w:rPr>
          <w:sz w:val="20"/>
          <w:szCs w:val="20"/>
          <w:u w:val="single"/>
        </w:rPr>
        <w:t>y</w:t>
      </w:r>
      <w:r>
        <w:rPr>
          <w:sz w:val="20"/>
          <w:szCs w:val="20"/>
        </w:rPr>
        <w:t xml:space="preserve"> (komplet – jednostka wewnętrzna i zewnętrzna wraz z pilotem bezprzewodowym) o parametrach:</w:t>
      </w:r>
    </w:p>
    <w:p w:rsidR="0037332E" w:rsidRDefault="0037332E" w:rsidP="0037332E">
      <w:pPr>
        <w:spacing w:after="0"/>
        <w:jc w:val="both"/>
        <w:rPr>
          <w:sz w:val="20"/>
          <w:szCs w:val="20"/>
        </w:rPr>
      </w:pPr>
      <w:r>
        <w:rPr>
          <w:sz w:val="20"/>
          <w:szCs w:val="20"/>
        </w:rPr>
        <w:t>- nominalna moc chłodnicza 3,5 kW;</w:t>
      </w:r>
    </w:p>
    <w:p w:rsidR="0037332E" w:rsidRDefault="0037332E" w:rsidP="0037332E">
      <w:pPr>
        <w:spacing w:after="0"/>
        <w:jc w:val="both"/>
        <w:rPr>
          <w:sz w:val="20"/>
          <w:szCs w:val="20"/>
        </w:rPr>
      </w:pPr>
      <w:r>
        <w:rPr>
          <w:sz w:val="20"/>
          <w:szCs w:val="20"/>
        </w:rPr>
        <w:t>- nominalna moc grzania 4,4 kW;</w:t>
      </w:r>
    </w:p>
    <w:p w:rsidR="0037332E" w:rsidRDefault="0037332E" w:rsidP="0037332E">
      <w:pPr>
        <w:spacing w:after="0"/>
        <w:jc w:val="both"/>
        <w:rPr>
          <w:sz w:val="20"/>
          <w:szCs w:val="20"/>
        </w:rPr>
      </w:pPr>
      <w:r>
        <w:rPr>
          <w:sz w:val="20"/>
          <w:szCs w:val="20"/>
        </w:rPr>
        <w:t xml:space="preserve">- poziom ciśnienia akustycznego </w:t>
      </w:r>
      <w:proofErr w:type="spellStart"/>
      <w:r>
        <w:rPr>
          <w:sz w:val="20"/>
          <w:szCs w:val="20"/>
        </w:rPr>
        <w:t>dB</w:t>
      </w:r>
      <w:proofErr w:type="spellEnd"/>
      <w:r>
        <w:rPr>
          <w:sz w:val="20"/>
          <w:szCs w:val="20"/>
        </w:rPr>
        <w:t>(A) 33/36/41;</w:t>
      </w:r>
    </w:p>
    <w:p w:rsidR="0037332E" w:rsidRPr="0037332E" w:rsidRDefault="0037332E" w:rsidP="0037332E">
      <w:pPr>
        <w:spacing w:after="0"/>
        <w:jc w:val="both"/>
        <w:rPr>
          <w:color w:val="000000"/>
          <w:sz w:val="20"/>
          <w:szCs w:val="20"/>
        </w:rPr>
      </w:pPr>
      <w:r>
        <w:rPr>
          <w:sz w:val="20"/>
          <w:szCs w:val="20"/>
        </w:rPr>
        <w:t xml:space="preserve">- </w:t>
      </w:r>
      <w:r w:rsidRPr="0037332E">
        <w:rPr>
          <w:color w:val="000000"/>
          <w:sz w:val="20"/>
          <w:szCs w:val="20"/>
        </w:rPr>
        <w:t>zasilanie jednostki zewnętrznej V/</w:t>
      </w:r>
      <w:proofErr w:type="spellStart"/>
      <w:r w:rsidRPr="0037332E">
        <w:rPr>
          <w:color w:val="000000"/>
          <w:sz w:val="20"/>
          <w:szCs w:val="20"/>
        </w:rPr>
        <w:t>Ph</w:t>
      </w:r>
      <w:proofErr w:type="spellEnd"/>
      <w:r w:rsidRPr="0037332E">
        <w:rPr>
          <w:color w:val="000000"/>
          <w:sz w:val="20"/>
          <w:szCs w:val="20"/>
        </w:rPr>
        <w:t>/</w:t>
      </w:r>
      <w:proofErr w:type="spellStart"/>
      <w:r w:rsidRPr="0037332E">
        <w:rPr>
          <w:color w:val="000000"/>
          <w:sz w:val="20"/>
          <w:szCs w:val="20"/>
        </w:rPr>
        <w:t>Hz</w:t>
      </w:r>
      <w:proofErr w:type="spellEnd"/>
      <w:r w:rsidRPr="0037332E">
        <w:rPr>
          <w:color w:val="000000"/>
          <w:sz w:val="20"/>
          <w:szCs w:val="20"/>
        </w:rPr>
        <w:t xml:space="preserve"> 220-240/1/50.</w:t>
      </w:r>
    </w:p>
    <w:p w:rsidR="0037332E" w:rsidRPr="0037332E" w:rsidRDefault="0037332E" w:rsidP="0037332E">
      <w:pPr>
        <w:spacing w:after="0"/>
        <w:jc w:val="both"/>
        <w:rPr>
          <w:color w:val="000000"/>
          <w:sz w:val="20"/>
          <w:szCs w:val="20"/>
          <w:shd w:val="clear" w:color="auto" w:fill="FFFF00"/>
        </w:rPr>
      </w:pPr>
      <w:r w:rsidRPr="0037332E">
        <w:rPr>
          <w:color w:val="000000"/>
          <w:sz w:val="20"/>
          <w:szCs w:val="20"/>
        </w:rPr>
        <w:t xml:space="preserve">Klimatyzator powinien posiadać funkcje: ciepłego startu, portu alarmowego, detekcji wycieku czynnika, pamięci ustawień żaluzji, wbudowanej pompki skroplin (z </w:t>
      </w:r>
      <w:r w:rsidRPr="00274855">
        <w:rPr>
          <w:color w:val="000000"/>
        </w:rPr>
        <w:t>wysokością podnoszenia do 750 mm</w:t>
      </w:r>
      <w:r>
        <w:rPr>
          <w:color w:val="000000"/>
        </w:rPr>
        <w:t>), auto restartu, kompensacji temperatury, pracy w niskich temperaturach (</w:t>
      </w:r>
      <w:r w:rsidRPr="00274855">
        <w:rPr>
          <w:color w:val="000000"/>
        </w:rPr>
        <w:t>klimatyzator powinien pracować w funkcji chłodzenia nawet, gdy temperatura zewnętrzna spadnie do -15°C</w:t>
      </w:r>
      <w:r>
        <w:rPr>
          <w:color w:val="000000"/>
        </w:rPr>
        <w:t>) oraz pracy awaryjnej.</w:t>
      </w:r>
      <w:r w:rsidRPr="0037332E">
        <w:rPr>
          <w:color w:val="000000"/>
          <w:sz w:val="20"/>
          <w:szCs w:val="20"/>
          <w:shd w:val="clear" w:color="auto" w:fill="FFFF00"/>
        </w:rPr>
        <w:t xml:space="preserve"> </w:t>
      </w:r>
    </w:p>
    <w:p w:rsidR="0037332E" w:rsidRPr="0037332E" w:rsidRDefault="0037332E" w:rsidP="0037332E">
      <w:pPr>
        <w:spacing w:after="0"/>
        <w:jc w:val="both"/>
        <w:rPr>
          <w:color w:val="000000"/>
          <w:sz w:val="20"/>
          <w:szCs w:val="20"/>
          <w:shd w:val="clear" w:color="auto" w:fill="FFFF00"/>
        </w:rPr>
      </w:pPr>
    </w:p>
    <w:p w:rsidR="0037332E" w:rsidRDefault="0037332E" w:rsidP="0037332E">
      <w:pPr>
        <w:spacing w:after="0"/>
        <w:jc w:val="both"/>
        <w:rPr>
          <w:sz w:val="20"/>
          <w:szCs w:val="20"/>
        </w:rPr>
      </w:pPr>
      <w:r>
        <w:rPr>
          <w:sz w:val="20"/>
          <w:szCs w:val="20"/>
        </w:rPr>
        <w:lastRenderedPageBreak/>
        <w:t xml:space="preserve">6. </w:t>
      </w:r>
      <w:r w:rsidR="000D182E">
        <w:rPr>
          <w:sz w:val="20"/>
          <w:szCs w:val="20"/>
          <w:u w:val="single"/>
        </w:rPr>
        <w:t>K</w:t>
      </w:r>
      <w:r w:rsidRPr="00C91FFD">
        <w:rPr>
          <w:sz w:val="20"/>
          <w:szCs w:val="20"/>
          <w:u w:val="single"/>
        </w:rPr>
        <w:t>limatyzator kasetonow</w:t>
      </w:r>
      <w:r w:rsidR="000D182E">
        <w:rPr>
          <w:sz w:val="20"/>
          <w:szCs w:val="20"/>
          <w:u w:val="single"/>
        </w:rPr>
        <w:t>y</w:t>
      </w:r>
      <w:r>
        <w:rPr>
          <w:sz w:val="20"/>
          <w:szCs w:val="20"/>
        </w:rPr>
        <w:t xml:space="preserve"> (komplet – jednostka wewnętrzna i zewnętrzna wraz z pilotem bezprzewodowym) o parametrach:</w:t>
      </w:r>
    </w:p>
    <w:p w:rsidR="0037332E" w:rsidRDefault="0037332E" w:rsidP="0037332E">
      <w:pPr>
        <w:spacing w:after="0"/>
        <w:jc w:val="both"/>
        <w:rPr>
          <w:sz w:val="20"/>
          <w:szCs w:val="20"/>
        </w:rPr>
      </w:pPr>
      <w:r>
        <w:rPr>
          <w:sz w:val="20"/>
          <w:szCs w:val="20"/>
        </w:rPr>
        <w:t>- nominalna moc chłodnicza</w:t>
      </w:r>
      <w:r w:rsidR="00E07866">
        <w:rPr>
          <w:sz w:val="20"/>
          <w:szCs w:val="20"/>
        </w:rPr>
        <w:t xml:space="preserve"> do</w:t>
      </w:r>
      <w:r>
        <w:rPr>
          <w:sz w:val="20"/>
          <w:szCs w:val="20"/>
        </w:rPr>
        <w:t xml:space="preserve"> 10,3 kW;</w:t>
      </w:r>
    </w:p>
    <w:p w:rsidR="0037332E" w:rsidRDefault="0037332E" w:rsidP="0037332E">
      <w:pPr>
        <w:spacing w:after="0"/>
        <w:jc w:val="both"/>
        <w:rPr>
          <w:sz w:val="20"/>
          <w:szCs w:val="20"/>
        </w:rPr>
      </w:pPr>
      <w:r>
        <w:rPr>
          <w:sz w:val="20"/>
          <w:szCs w:val="20"/>
        </w:rPr>
        <w:t xml:space="preserve">- nominalna moc grzania </w:t>
      </w:r>
      <w:r w:rsidR="00A862F6">
        <w:rPr>
          <w:sz w:val="20"/>
          <w:szCs w:val="20"/>
        </w:rPr>
        <w:t xml:space="preserve">do </w:t>
      </w:r>
      <w:r>
        <w:rPr>
          <w:sz w:val="20"/>
          <w:szCs w:val="20"/>
        </w:rPr>
        <w:t>10,9 kW;</w:t>
      </w:r>
    </w:p>
    <w:p w:rsidR="0037332E" w:rsidRDefault="0037332E" w:rsidP="0037332E">
      <w:pPr>
        <w:spacing w:after="0"/>
        <w:jc w:val="both"/>
        <w:rPr>
          <w:sz w:val="20"/>
          <w:szCs w:val="20"/>
        </w:rPr>
      </w:pPr>
      <w:r>
        <w:rPr>
          <w:sz w:val="20"/>
          <w:szCs w:val="20"/>
        </w:rPr>
        <w:t xml:space="preserve">- poziom ciśnienia akustycznego </w:t>
      </w:r>
      <w:proofErr w:type="spellStart"/>
      <w:r>
        <w:rPr>
          <w:sz w:val="20"/>
          <w:szCs w:val="20"/>
        </w:rPr>
        <w:t>dB</w:t>
      </w:r>
      <w:proofErr w:type="spellEnd"/>
      <w:r>
        <w:rPr>
          <w:sz w:val="20"/>
          <w:szCs w:val="20"/>
        </w:rPr>
        <w:t>(A) 46/92/52;</w:t>
      </w:r>
    </w:p>
    <w:p w:rsidR="0037332E" w:rsidRPr="00274855" w:rsidRDefault="0037332E" w:rsidP="0037332E">
      <w:pPr>
        <w:spacing w:after="0"/>
        <w:jc w:val="both"/>
        <w:rPr>
          <w:color w:val="000000"/>
          <w:sz w:val="20"/>
          <w:szCs w:val="20"/>
        </w:rPr>
      </w:pPr>
      <w:r>
        <w:rPr>
          <w:sz w:val="20"/>
          <w:szCs w:val="20"/>
        </w:rPr>
        <w:t xml:space="preserve">- </w:t>
      </w:r>
      <w:r w:rsidRPr="00274855">
        <w:rPr>
          <w:color w:val="000000"/>
          <w:sz w:val="20"/>
          <w:szCs w:val="20"/>
        </w:rPr>
        <w:t>zasilanie jednostki zewnętrznej V/</w:t>
      </w:r>
      <w:proofErr w:type="spellStart"/>
      <w:r w:rsidRPr="00274855">
        <w:rPr>
          <w:color w:val="000000"/>
          <w:sz w:val="20"/>
          <w:szCs w:val="20"/>
        </w:rPr>
        <w:t>Ph</w:t>
      </w:r>
      <w:proofErr w:type="spellEnd"/>
      <w:r w:rsidRPr="00274855">
        <w:rPr>
          <w:color w:val="000000"/>
          <w:sz w:val="20"/>
          <w:szCs w:val="20"/>
        </w:rPr>
        <w:t>/</w:t>
      </w:r>
      <w:proofErr w:type="spellStart"/>
      <w:r w:rsidRPr="00274855">
        <w:rPr>
          <w:color w:val="000000"/>
          <w:sz w:val="20"/>
          <w:szCs w:val="20"/>
        </w:rPr>
        <w:t>Hz</w:t>
      </w:r>
      <w:proofErr w:type="spellEnd"/>
      <w:r w:rsidRPr="00274855">
        <w:rPr>
          <w:color w:val="000000"/>
          <w:sz w:val="20"/>
          <w:szCs w:val="20"/>
        </w:rPr>
        <w:t xml:space="preserve"> 220-240/1/50.</w:t>
      </w:r>
    </w:p>
    <w:p w:rsidR="0037332E" w:rsidRPr="00274855" w:rsidRDefault="0037332E" w:rsidP="0037332E">
      <w:pPr>
        <w:spacing w:after="0"/>
        <w:jc w:val="both"/>
        <w:rPr>
          <w:color w:val="000000"/>
          <w:sz w:val="20"/>
          <w:szCs w:val="20"/>
          <w:shd w:val="clear" w:color="auto" w:fill="FFFF00"/>
        </w:rPr>
      </w:pPr>
      <w:r w:rsidRPr="00274855">
        <w:rPr>
          <w:color w:val="000000"/>
          <w:sz w:val="20"/>
          <w:szCs w:val="20"/>
        </w:rPr>
        <w:t xml:space="preserve">Klimatyzator powinien posiadać funkcje: ciepłego startu, portu alarmowego, detekcji wycieku czynnika, pamięci ustawień żaluzji, wbudowanej pompki skroplin (z </w:t>
      </w:r>
      <w:r w:rsidRPr="00274855">
        <w:rPr>
          <w:color w:val="000000"/>
        </w:rPr>
        <w:t>wysokością podnoszenia do 750 mm</w:t>
      </w:r>
      <w:r>
        <w:rPr>
          <w:color w:val="000000"/>
        </w:rPr>
        <w:t>), auto restartu, kompensacji temperatury, pracy w niskich temperaturach (</w:t>
      </w:r>
      <w:r w:rsidRPr="00274855">
        <w:rPr>
          <w:color w:val="000000"/>
        </w:rPr>
        <w:t>klimatyzator powinien pracować w funkcji chłodzenia nawet, gdy temperatura zewnętrzna spadnie do -15°C</w:t>
      </w:r>
      <w:r>
        <w:rPr>
          <w:color w:val="000000"/>
        </w:rPr>
        <w:t xml:space="preserve">), </w:t>
      </w:r>
      <w:r w:rsidRPr="00274855">
        <w:rPr>
          <w:color w:val="000000"/>
        </w:rPr>
        <w:t>nawiewu powietrza 360°</w:t>
      </w:r>
      <w:r>
        <w:rPr>
          <w:color w:val="000000"/>
        </w:rPr>
        <w:t xml:space="preserve"> oraz pracy awaryjnej.</w:t>
      </w:r>
      <w:r w:rsidRPr="00274855">
        <w:rPr>
          <w:color w:val="000000"/>
          <w:sz w:val="20"/>
          <w:szCs w:val="20"/>
          <w:shd w:val="clear" w:color="auto" w:fill="FFFF00"/>
        </w:rPr>
        <w:t xml:space="preserve"> </w:t>
      </w:r>
    </w:p>
    <w:p w:rsidR="0037332E" w:rsidRDefault="0037332E" w:rsidP="0037332E">
      <w:pPr>
        <w:widowControl w:val="0"/>
        <w:spacing w:after="0" w:line="266" w:lineRule="auto"/>
        <w:jc w:val="both"/>
        <w:rPr>
          <w:color w:val="000000"/>
          <w:sz w:val="20"/>
          <w:szCs w:val="20"/>
          <w:shd w:val="clear" w:color="auto" w:fill="FFFF00"/>
        </w:rPr>
      </w:pPr>
    </w:p>
    <w:p w:rsidR="0037332E" w:rsidRDefault="0037332E" w:rsidP="0037332E">
      <w:pPr>
        <w:widowControl w:val="0"/>
        <w:spacing w:after="0" w:line="266" w:lineRule="auto"/>
        <w:jc w:val="both"/>
        <w:rPr>
          <w:color w:val="000000"/>
          <w:sz w:val="20"/>
          <w:szCs w:val="20"/>
        </w:rPr>
      </w:pPr>
      <w:r w:rsidRPr="00274855">
        <w:rPr>
          <w:color w:val="000000"/>
          <w:sz w:val="20"/>
          <w:szCs w:val="20"/>
        </w:rPr>
        <w:t>7.</w:t>
      </w:r>
      <w:r>
        <w:rPr>
          <w:color w:val="000000"/>
          <w:sz w:val="20"/>
          <w:szCs w:val="20"/>
        </w:rPr>
        <w:t xml:space="preserve"> </w:t>
      </w:r>
      <w:r w:rsidRPr="00C91FFD">
        <w:rPr>
          <w:color w:val="000000"/>
          <w:sz w:val="20"/>
          <w:szCs w:val="20"/>
          <w:u w:val="single"/>
        </w:rPr>
        <w:t>Przewody wentylacyjne z blachy stalowej ocynkowanej</w:t>
      </w:r>
      <w:r w:rsidRPr="00274855">
        <w:rPr>
          <w:color w:val="000000"/>
          <w:sz w:val="20"/>
          <w:szCs w:val="20"/>
        </w:rPr>
        <w:t xml:space="preserve">, kołowe typu </w:t>
      </w:r>
      <w:proofErr w:type="spellStart"/>
      <w:r w:rsidRPr="00274855">
        <w:rPr>
          <w:color w:val="000000"/>
          <w:sz w:val="20"/>
          <w:szCs w:val="20"/>
        </w:rPr>
        <w:t>spiro</w:t>
      </w:r>
      <w:proofErr w:type="spellEnd"/>
      <w:r w:rsidRPr="00274855">
        <w:rPr>
          <w:color w:val="000000"/>
          <w:sz w:val="20"/>
          <w:szCs w:val="20"/>
        </w:rPr>
        <w:t xml:space="preserve"> </w:t>
      </w:r>
      <w:proofErr w:type="spellStart"/>
      <w:r w:rsidRPr="00274855">
        <w:rPr>
          <w:color w:val="000000"/>
          <w:sz w:val="20"/>
          <w:szCs w:val="20"/>
        </w:rPr>
        <w:t>średn</w:t>
      </w:r>
      <w:proofErr w:type="spellEnd"/>
      <w:r w:rsidRPr="00274855">
        <w:rPr>
          <w:color w:val="000000"/>
          <w:sz w:val="20"/>
          <w:szCs w:val="20"/>
        </w:rPr>
        <w:t>. 400 mm, udział kształtek do 35%  - 5,67 m²</w:t>
      </w:r>
    </w:p>
    <w:p w:rsidR="0037332E" w:rsidRDefault="0037332E" w:rsidP="0037332E">
      <w:pPr>
        <w:widowControl w:val="0"/>
        <w:spacing w:after="0" w:line="266" w:lineRule="auto"/>
        <w:jc w:val="both"/>
        <w:rPr>
          <w:color w:val="000000"/>
          <w:sz w:val="20"/>
          <w:szCs w:val="20"/>
        </w:rPr>
      </w:pPr>
    </w:p>
    <w:p w:rsidR="0037332E" w:rsidRDefault="0037332E" w:rsidP="0037332E">
      <w:pPr>
        <w:widowControl w:val="0"/>
        <w:spacing w:after="0" w:line="266" w:lineRule="auto"/>
        <w:jc w:val="both"/>
        <w:rPr>
          <w:color w:val="000000"/>
          <w:sz w:val="20"/>
          <w:szCs w:val="20"/>
        </w:rPr>
      </w:pPr>
      <w:r>
        <w:rPr>
          <w:color w:val="000000"/>
          <w:sz w:val="20"/>
          <w:szCs w:val="20"/>
        </w:rPr>
        <w:t xml:space="preserve">8. </w:t>
      </w:r>
      <w:r w:rsidRPr="00C91FFD">
        <w:rPr>
          <w:color w:val="000000"/>
          <w:sz w:val="20"/>
          <w:szCs w:val="20"/>
          <w:u w:val="single"/>
        </w:rPr>
        <w:t>Przewody wentylacyjne z blachy stalowej ocynkowanej</w:t>
      </w:r>
      <w:r w:rsidRPr="00274855">
        <w:rPr>
          <w:color w:val="000000"/>
          <w:sz w:val="20"/>
          <w:szCs w:val="20"/>
        </w:rPr>
        <w:t xml:space="preserve">, kołowe typu </w:t>
      </w:r>
      <w:proofErr w:type="spellStart"/>
      <w:r w:rsidRPr="00274855">
        <w:rPr>
          <w:color w:val="000000"/>
          <w:sz w:val="20"/>
          <w:szCs w:val="20"/>
        </w:rPr>
        <w:t>spiro</w:t>
      </w:r>
      <w:proofErr w:type="spellEnd"/>
      <w:r w:rsidRPr="00274855">
        <w:rPr>
          <w:color w:val="000000"/>
          <w:sz w:val="20"/>
          <w:szCs w:val="20"/>
        </w:rPr>
        <w:t xml:space="preserve"> </w:t>
      </w:r>
      <w:proofErr w:type="spellStart"/>
      <w:r w:rsidRPr="00274855">
        <w:rPr>
          <w:color w:val="000000"/>
          <w:sz w:val="20"/>
          <w:szCs w:val="20"/>
        </w:rPr>
        <w:t>śred</w:t>
      </w:r>
      <w:proofErr w:type="spellEnd"/>
      <w:r w:rsidRPr="00274855">
        <w:rPr>
          <w:color w:val="000000"/>
          <w:sz w:val="20"/>
          <w:szCs w:val="20"/>
        </w:rPr>
        <w:t xml:space="preserve">. 200 mm, udział kształtek do 35% - 1,9 m² </w:t>
      </w:r>
    </w:p>
    <w:p w:rsidR="0037332E" w:rsidRDefault="0037332E" w:rsidP="0037332E">
      <w:pPr>
        <w:widowControl w:val="0"/>
        <w:spacing w:after="0" w:line="266" w:lineRule="auto"/>
        <w:jc w:val="both"/>
        <w:rPr>
          <w:color w:val="000000"/>
          <w:sz w:val="20"/>
          <w:szCs w:val="20"/>
        </w:rPr>
      </w:pPr>
    </w:p>
    <w:p w:rsidR="0037332E" w:rsidRDefault="0037332E" w:rsidP="0037332E">
      <w:pPr>
        <w:widowControl w:val="0"/>
        <w:spacing w:after="0" w:line="266" w:lineRule="auto"/>
        <w:jc w:val="both"/>
        <w:rPr>
          <w:color w:val="000000"/>
          <w:sz w:val="20"/>
          <w:szCs w:val="20"/>
        </w:rPr>
      </w:pPr>
      <w:r>
        <w:rPr>
          <w:color w:val="000000"/>
          <w:sz w:val="20"/>
          <w:szCs w:val="20"/>
        </w:rPr>
        <w:t>9</w:t>
      </w:r>
      <w:r w:rsidRPr="00C91FFD">
        <w:rPr>
          <w:color w:val="000000"/>
          <w:sz w:val="20"/>
          <w:szCs w:val="20"/>
          <w:u w:val="single"/>
        </w:rPr>
        <w:t>. Czerpni</w:t>
      </w:r>
      <w:r w:rsidR="00C91FFD">
        <w:rPr>
          <w:color w:val="000000"/>
          <w:sz w:val="20"/>
          <w:szCs w:val="20"/>
          <w:u w:val="single"/>
        </w:rPr>
        <w:t>a</w:t>
      </w:r>
      <w:r w:rsidRPr="00C91FFD">
        <w:rPr>
          <w:color w:val="000000"/>
          <w:sz w:val="20"/>
          <w:szCs w:val="20"/>
          <w:u w:val="single"/>
        </w:rPr>
        <w:t xml:space="preserve"> ścienn</w:t>
      </w:r>
      <w:r w:rsidR="000D182E">
        <w:rPr>
          <w:color w:val="000000"/>
          <w:sz w:val="20"/>
          <w:szCs w:val="20"/>
          <w:u w:val="single"/>
        </w:rPr>
        <w:t>a</w:t>
      </w:r>
      <w:r w:rsidRPr="00C91FFD">
        <w:rPr>
          <w:color w:val="000000"/>
          <w:sz w:val="20"/>
          <w:szCs w:val="20"/>
          <w:u w:val="single"/>
        </w:rPr>
        <w:t xml:space="preserve"> prostokątn</w:t>
      </w:r>
      <w:r w:rsidR="00A862F6">
        <w:rPr>
          <w:color w:val="000000"/>
          <w:sz w:val="20"/>
          <w:szCs w:val="20"/>
          <w:u w:val="single"/>
        </w:rPr>
        <w:t>a</w:t>
      </w:r>
      <w:r w:rsidRPr="00274855">
        <w:rPr>
          <w:color w:val="000000"/>
          <w:sz w:val="20"/>
          <w:szCs w:val="20"/>
        </w:rPr>
        <w:t xml:space="preserve"> typ A do 2600 mm obwodu – 1 szt. </w:t>
      </w:r>
    </w:p>
    <w:p w:rsidR="0037332E" w:rsidRDefault="0037332E" w:rsidP="0037332E">
      <w:pPr>
        <w:widowControl w:val="0"/>
        <w:spacing w:after="0" w:line="266" w:lineRule="auto"/>
        <w:jc w:val="both"/>
        <w:rPr>
          <w:color w:val="000000"/>
          <w:sz w:val="20"/>
          <w:szCs w:val="20"/>
        </w:rPr>
      </w:pPr>
    </w:p>
    <w:p w:rsidR="0037332E" w:rsidRDefault="0037332E" w:rsidP="0037332E">
      <w:pPr>
        <w:widowControl w:val="0"/>
        <w:spacing w:after="0" w:line="266" w:lineRule="auto"/>
        <w:jc w:val="both"/>
        <w:rPr>
          <w:color w:val="000000"/>
          <w:sz w:val="20"/>
          <w:szCs w:val="20"/>
        </w:rPr>
      </w:pPr>
      <w:r>
        <w:rPr>
          <w:color w:val="000000"/>
          <w:sz w:val="20"/>
          <w:szCs w:val="20"/>
        </w:rPr>
        <w:t xml:space="preserve">10. </w:t>
      </w:r>
      <w:r w:rsidRPr="00C91FFD">
        <w:rPr>
          <w:color w:val="000000"/>
          <w:sz w:val="20"/>
          <w:szCs w:val="20"/>
          <w:u w:val="single"/>
        </w:rPr>
        <w:t>Wyrzutni</w:t>
      </w:r>
      <w:r w:rsidR="00C91FFD">
        <w:rPr>
          <w:color w:val="000000"/>
          <w:sz w:val="20"/>
          <w:szCs w:val="20"/>
          <w:u w:val="single"/>
        </w:rPr>
        <w:t>a</w:t>
      </w:r>
      <w:r w:rsidRPr="00C91FFD">
        <w:rPr>
          <w:color w:val="000000"/>
          <w:sz w:val="20"/>
          <w:szCs w:val="20"/>
          <w:u w:val="single"/>
        </w:rPr>
        <w:t xml:space="preserve"> ścienn</w:t>
      </w:r>
      <w:r w:rsidR="00A862F6">
        <w:rPr>
          <w:color w:val="000000"/>
          <w:sz w:val="20"/>
          <w:szCs w:val="20"/>
          <w:u w:val="single"/>
        </w:rPr>
        <w:t>a</w:t>
      </w:r>
      <w:r w:rsidRPr="00C91FFD">
        <w:rPr>
          <w:color w:val="000000"/>
          <w:sz w:val="20"/>
          <w:szCs w:val="20"/>
          <w:u w:val="single"/>
        </w:rPr>
        <w:t xml:space="preserve"> prostokątn</w:t>
      </w:r>
      <w:r w:rsidR="00A862F6">
        <w:rPr>
          <w:color w:val="000000"/>
          <w:sz w:val="20"/>
          <w:szCs w:val="20"/>
        </w:rPr>
        <w:t xml:space="preserve">a </w:t>
      </w:r>
      <w:r w:rsidRPr="00274855">
        <w:rPr>
          <w:color w:val="000000"/>
          <w:sz w:val="20"/>
          <w:szCs w:val="20"/>
        </w:rPr>
        <w:t xml:space="preserve">typ A do 2600 mm obwodu – 1 szt. </w:t>
      </w:r>
    </w:p>
    <w:p w:rsidR="0037332E" w:rsidRDefault="0037332E" w:rsidP="0037332E">
      <w:pPr>
        <w:widowControl w:val="0"/>
        <w:spacing w:after="0" w:line="266" w:lineRule="auto"/>
        <w:jc w:val="both"/>
        <w:rPr>
          <w:color w:val="000000"/>
          <w:sz w:val="20"/>
          <w:szCs w:val="20"/>
        </w:rPr>
      </w:pPr>
    </w:p>
    <w:p w:rsidR="0037332E" w:rsidRDefault="0037332E" w:rsidP="0037332E">
      <w:pPr>
        <w:widowControl w:val="0"/>
        <w:spacing w:after="0" w:line="266" w:lineRule="auto"/>
        <w:jc w:val="both"/>
        <w:rPr>
          <w:color w:val="000000"/>
          <w:sz w:val="20"/>
          <w:szCs w:val="20"/>
        </w:rPr>
      </w:pPr>
      <w:r>
        <w:rPr>
          <w:color w:val="000000"/>
          <w:sz w:val="20"/>
          <w:szCs w:val="20"/>
        </w:rPr>
        <w:t xml:space="preserve">11. </w:t>
      </w:r>
      <w:r w:rsidRPr="00C91FFD">
        <w:rPr>
          <w:color w:val="000000"/>
          <w:sz w:val="20"/>
          <w:szCs w:val="20"/>
          <w:u w:val="single"/>
        </w:rPr>
        <w:t>Rurociąg miedziany D 10 mm</w:t>
      </w:r>
      <w:r w:rsidRPr="00274855">
        <w:rPr>
          <w:color w:val="000000"/>
          <w:sz w:val="20"/>
          <w:szCs w:val="20"/>
        </w:rPr>
        <w:t xml:space="preserve"> o połączeniach lutowanych na ścianach w budynkach niemieszkalnych – 20 m</w:t>
      </w:r>
    </w:p>
    <w:p w:rsidR="0037332E" w:rsidRDefault="0037332E" w:rsidP="0037332E">
      <w:pPr>
        <w:widowControl w:val="0"/>
        <w:spacing w:after="0" w:line="266" w:lineRule="auto"/>
        <w:jc w:val="both"/>
        <w:rPr>
          <w:color w:val="000000"/>
          <w:sz w:val="20"/>
          <w:szCs w:val="20"/>
        </w:rPr>
      </w:pPr>
    </w:p>
    <w:p w:rsidR="0037332E" w:rsidRDefault="0037332E" w:rsidP="0037332E">
      <w:pPr>
        <w:widowControl w:val="0"/>
        <w:spacing w:after="0" w:line="266" w:lineRule="auto"/>
        <w:jc w:val="both"/>
        <w:rPr>
          <w:color w:val="000000"/>
          <w:sz w:val="20"/>
          <w:szCs w:val="20"/>
        </w:rPr>
      </w:pPr>
      <w:r>
        <w:rPr>
          <w:color w:val="000000"/>
          <w:sz w:val="20"/>
          <w:szCs w:val="20"/>
        </w:rPr>
        <w:t xml:space="preserve">12. </w:t>
      </w:r>
      <w:r w:rsidRPr="00C91FFD">
        <w:rPr>
          <w:color w:val="000000"/>
          <w:sz w:val="20"/>
          <w:szCs w:val="20"/>
          <w:u w:val="single"/>
        </w:rPr>
        <w:t>Rurociąg miedziany D 12 mm</w:t>
      </w:r>
      <w:r w:rsidRPr="00274855">
        <w:rPr>
          <w:color w:val="000000"/>
          <w:sz w:val="20"/>
          <w:szCs w:val="20"/>
        </w:rPr>
        <w:t xml:space="preserve"> o połączeniach lutowanych na ścianach w budynkach niemieszkalnych – 30 m</w:t>
      </w:r>
    </w:p>
    <w:p w:rsidR="0037332E" w:rsidRDefault="0037332E" w:rsidP="0037332E">
      <w:pPr>
        <w:widowControl w:val="0"/>
        <w:spacing w:after="0" w:line="266" w:lineRule="auto"/>
        <w:jc w:val="both"/>
        <w:rPr>
          <w:color w:val="000000"/>
          <w:sz w:val="20"/>
          <w:szCs w:val="20"/>
        </w:rPr>
      </w:pPr>
    </w:p>
    <w:p w:rsidR="0037332E" w:rsidRPr="00274855" w:rsidRDefault="0037332E" w:rsidP="0037332E">
      <w:pPr>
        <w:widowControl w:val="0"/>
        <w:spacing w:after="0" w:line="266" w:lineRule="auto"/>
        <w:jc w:val="both"/>
        <w:rPr>
          <w:color w:val="000000"/>
          <w:sz w:val="20"/>
          <w:szCs w:val="20"/>
        </w:rPr>
      </w:pPr>
      <w:r>
        <w:rPr>
          <w:color w:val="000000"/>
          <w:sz w:val="20"/>
          <w:szCs w:val="20"/>
        </w:rPr>
        <w:t xml:space="preserve">13. </w:t>
      </w:r>
      <w:r w:rsidRPr="00C91FFD">
        <w:rPr>
          <w:color w:val="000000"/>
          <w:sz w:val="20"/>
          <w:szCs w:val="20"/>
          <w:u w:val="single"/>
        </w:rPr>
        <w:t>Rurociąg miedziany D 22 mm</w:t>
      </w:r>
      <w:r w:rsidRPr="00274855">
        <w:rPr>
          <w:color w:val="000000"/>
          <w:sz w:val="20"/>
          <w:szCs w:val="20"/>
        </w:rPr>
        <w:t xml:space="preserve"> o połączeniach lutowanych na ścianach w budynkach niemieszkalnych – 10 m</w:t>
      </w:r>
    </w:p>
    <w:p w:rsidR="0037332E" w:rsidRDefault="0037332E" w:rsidP="0037332E">
      <w:pPr>
        <w:widowControl w:val="0"/>
        <w:spacing w:after="0" w:line="266" w:lineRule="auto"/>
        <w:jc w:val="both"/>
        <w:rPr>
          <w:color w:val="000000"/>
          <w:sz w:val="20"/>
          <w:szCs w:val="20"/>
          <w:shd w:val="clear" w:color="auto" w:fill="FFFFFF"/>
        </w:rPr>
      </w:pPr>
    </w:p>
    <w:p w:rsidR="0037332E" w:rsidRPr="00843CFC" w:rsidRDefault="0037332E" w:rsidP="0037332E">
      <w:pPr>
        <w:widowControl w:val="0"/>
        <w:spacing w:after="0" w:line="266" w:lineRule="auto"/>
        <w:jc w:val="both"/>
        <w:rPr>
          <w:color w:val="000000"/>
          <w:sz w:val="20"/>
          <w:szCs w:val="20"/>
          <w:shd w:val="clear" w:color="auto" w:fill="FFFF99"/>
        </w:rPr>
      </w:pPr>
      <w:r w:rsidRPr="00274855">
        <w:rPr>
          <w:color w:val="000000"/>
          <w:sz w:val="20"/>
          <w:szCs w:val="20"/>
          <w:shd w:val="clear" w:color="auto" w:fill="FFFFFF"/>
        </w:rPr>
        <w:t xml:space="preserve">W celu potwierdzenia poprawności działania urządzeń oraz  prawidłowego funkcjonowania wentylacji mechanicznej z klimatyzacją niezbędne </w:t>
      </w:r>
      <w:r>
        <w:rPr>
          <w:color w:val="000000"/>
          <w:sz w:val="20"/>
          <w:szCs w:val="20"/>
          <w:shd w:val="clear" w:color="auto" w:fill="FFFFFF"/>
        </w:rPr>
        <w:t xml:space="preserve">jest jej </w:t>
      </w:r>
      <w:r w:rsidRPr="00274855">
        <w:rPr>
          <w:color w:val="000000"/>
          <w:sz w:val="20"/>
          <w:szCs w:val="20"/>
          <w:shd w:val="clear" w:color="auto" w:fill="FFFFFF"/>
        </w:rPr>
        <w:t xml:space="preserve">uruchomienie i uzyskanie niskich temperatur wydajności 0,5 kcal/h. </w:t>
      </w:r>
    </w:p>
    <w:p w:rsidR="0037332E" w:rsidRDefault="0037332E" w:rsidP="0037332E">
      <w:pPr>
        <w:widowControl w:val="0"/>
        <w:spacing w:after="0" w:line="266" w:lineRule="auto"/>
        <w:jc w:val="both"/>
      </w:pPr>
    </w:p>
    <w:p w:rsidR="0037332E" w:rsidRDefault="0037332E" w:rsidP="0037332E">
      <w:pPr>
        <w:jc w:val="both"/>
        <w:rPr>
          <w:sz w:val="20"/>
          <w:szCs w:val="20"/>
        </w:rPr>
      </w:pPr>
      <w:r>
        <w:rPr>
          <w:sz w:val="20"/>
          <w:szCs w:val="20"/>
        </w:rPr>
        <w:t>Roboty objęte niniejszym zamówieniem będą prowadzone w funkcjonującym obiekcie.  W związku z tym Wykonawca zobowiązany jest prowadzić prace montażowe w sposób ograniczający do minimum czynniki zakłócające prawidłowe funkcjonowanie placówki.</w:t>
      </w:r>
    </w:p>
    <w:p w:rsidR="0037332E" w:rsidRDefault="0037332E" w:rsidP="0037332E">
      <w:pPr>
        <w:spacing w:after="0"/>
        <w:jc w:val="both"/>
        <w:rPr>
          <w:sz w:val="20"/>
          <w:szCs w:val="20"/>
        </w:rPr>
      </w:pPr>
      <w:r>
        <w:rPr>
          <w:sz w:val="20"/>
          <w:szCs w:val="20"/>
        </w:rPr>
        <w:t xml:space="preserve">Wykonawca organizując prace montażowe powinien uwzględnić następujące wymagania Zamawiającego: </w:t>
      </w:r>
    </w:p>
    <w:p w:rsidR="0037332E" w:rsidRDefault="0037332E" w:rsidP="0037332E">
      <w:pPr>
        <w:numPr>
          <w:ilvl w:val="0"/>
          <w:numId w:val="37"/>
        </w:numPr>
        <w:tabs>
          <w:tab w:val="clear" w:pos="357"/>
        </w:tabs>
        <w:spacing w:after="0"/>
        <w:jc w:val="both"/>
        <w:rPr>
          <w:sz w:val="20"/>
          <w:szCs w:val="20"/>
        </w:rPr>
      </w:pPr>
      <w:r>
        <w:rPr>
          <w:sz w:val="20"/>
          <w:szCs w:val="20"/>
        </w:rPr>
        <w:t>Sprzątanie na bieżąco po pracach.</w:t>
      </w:r>
    </w:p>
    <w:p w:rsidR="0037332E" w:rsidRDefault="0037332E" w:rsidP="0037332E">
      <w:pPr>
        <w:numPr>
          <w:ilvl w:val="0"/>
          <w:numId w:val="37"/>
        </w:numPr>
        <w:tabs>
          <w:tab w:val="clear" w:pos="357"/>
          <w:tab w:val="num" w:pos="720"/>
        </w:tabs>
        <w:spacing w:after="0"/>
        <w:ind w:left="720" w:hanging="360"/>
        <w:jc w:val="both"/>
        <w:rPr>
          <w:sz w:val="20"/>
          <w:szCs w:val="20"/>
        </w:rPr>
      </w:pPr>
      <w:r>
        <w:rPr>
          <w:sz w:val="20"/>
          <w:szCs w:val="20"/>
        </w:rPr>
        <w:t xml:space="preserve">Ostateczny termin wykonania prac remontowych to </w:t>
      </w:r>
      <w:r w:rsidR="00B42537">
        <w:rPr>
          <w:sz w:val="20"/>
          <w:szCs w:val="20"/>
        </w:rPr>
        <w:t>22</w:t>
      </w:r>
      <w:r>
        <w:rPr>
          <w:sz w:val="20"/>
          <w:szCs w:val="20"/>
        </w:rPr>
        <w:t xml:space="preserve">.11.2019 r. </w:t>
      </w:r>
    </w:p>
    <w:p w:rsidR="0037332E" w:rsidRDefault="0037332E" w:rsidP="0037332E">
      <w:pPr>
        <w:numPr>
          <w:ilvl w:val="0"/>
          <w:numId w:val="37"/>
        </w:numPr>
        <w:tabs>
          <w:tab w:val="clear" w:pos="357"/>
          <w:tab w:val="num" w:pos="720"/>
        </w:tabs>
        <w:spacing w:after="0"/>
        <w:ind w:left="720" w:hanging="360"/>
        <w:jc w:val="both"/>
        <w:rPr>
          <w:sz w:val="20"/>
          <w:szCs w:val="20"/>
        </w:rPr>
      </w:pPr>
      <w:r>
        <w:rPr>
          <w:sz w:val="20"/>
          <w:szCs w:val="20"/>
        </w:rPr>
        <w:t>Szczegółowy zakres prac w pomieszczeniach będzie uzgadniany każdorazowo przed rozpoczęciem robót.</w:t>
      </w:r>
    </w:p>
    <w:p w:rsidR="0037332E" w:rsidRDefault="0037332E" w:rsidP="0037332E">
      <w:pPr>
        <w:numPr>
          <w:ilvl w:val="0"/>
          <w:numId w:val="37"/>
        </w:numPr>
        <w:tabs>
          <w:tab w:val="clear" w:pos="357"/>
          <w:tab w:val="num" w:pos="720"/>
        </w:tabs>
        <w:spacing w:after="0"/>
        <w:ind w:left="720" w:hanging="360"/>
        <w:jc w:val="both"/>
        <w:rPr>
          <w:sz w:val="20"/>
          <w:szCs w:val="20"/>
        </w:rPr>
      </w:pPr>
      <w:r>
        <w:rPr>
          <w:sz w:val="20"/>
          <w:szCs w:val="20"/>
        </w:rPr>
        <w:t>Zabezpieczenie ciągów komunikacyjnych przed zniszczeniem folią ochronną.</w:t>
      </w:r>
    </w:p>
    <w:p w:rsidR="0037332E" w:rsidRDefault="0037332E" w:rsidP="0037332E">
      <w:pPr>
        <w:numPr>
          <w:ilvl w:val="0"/>
          <w:numId w:val="37"/>
        </w:numPr>
        <w:tabs>
          <w:tab w:val="clear" w:pos="357"/>
          <w:tab w:val="num" w:pos="720"/>
        </w:tabs>
        <w:spacing w:after="0"/>
        <w:ind w:left="720" w:hanging="360"/>
        <w:jc w:val="both"/>
        <w:rPr>
          <w:sz w:val="20"/>
          <w:szCs w:val="20"/>
        </w:rPr>
      </w:pPr>
      <w:r>
        <w:rPr>
          <w:sz w:val="20"/>
          <w:szCs w:val="20"/>
        </w:rPr>
        <w:t>Wykonawca musi zabezpieczyć miejsce pracy poprzez oddzielenie tego miejsca od pozostałej części budynku tak, żeby zminimalizować przedostawanie się pyłu poza teren wykonywania robót.</w:t>
      </w:r>
    </w:p>
    <w:p w:rsidR="0037332E" w:rsidRDefault="0037332E" w:rsidP="0037332E">
      <w:pPr>
        <w:numPr>
          <w:ilvl w:val="0"/>
          <w:numId w:val="37"/>
        </w:numPr>
        <w:tabs>
          <w:tab w:val="clear" w:pos="357"/>
          <w:tab w:val="num" w:pos="720"/>
        </w:tabs>
        <w:spacing w:after="0"/>
        <w:ind w:left="720" w:hanging="360"/>
        <w:jc w:val="both"/>
        <w:rPr>
          <w:sz w:val="20"/>
          <w:szCs w:val="20"/>
        </w:rPr>
      </w:pPr>
      <w:r>
        <w:rPr>
          <w:sz w:val="20"/>
          <w:szCs w:val="20"/>
        </w:rPr>
        <w:t>Wykonawca musi prowadzić roboty z zachowaniem porządku w obrębie wykonywania prac montażowych.</w:t>
      </w:r>
    </w:p>
    <w:p w:rsidR="0037332E" w:rsidRPr="00843CFC" w:rsidRDefault="0037332E" w:rsidP="0037332E">
      <w:pPr>
        <w:pStyle w:val="Akapitzlist"/>
        <w:numPr>
          <w:ilvl w:val="0"/>
          <w:numId w:val="37"/>
        </w:numPr>
        <w:tabs>
          <w:tab w:val="clear" w:pos="357"/>
          <w:tab w:val="num" w:pos="720"/>
        </w:tabs>
        <w:spacing w:before="0" w:after="0" w:line="256" w:lineRule="auto"/>
        <w:ind w:left="720" w:hanging="360"/>
        <w:jc w:val="both"/>
        <w:rPr>
          <w:rFonts w:cs="Arial"/>
        </w:rPr>
      </w:pPr>
      <w:r w:rsidRPr="00843CFC">
        <w:t xml:space="preserve">Wszystkie roboty muszą być wykonane zgodnie z wymogami Prawa budowlanego, z zasadami wiedzy technicznej i obowiązującymi Polskimi Normami z zachowaniem  przepisów  bhp i ppoż. </w:t>
      </w:r>
    </w:p>
    <w:p w:rsidR="0037332E" w:rsidRPr="00843CFC" w:rsidRDefault="0037332E" w:rsidP="0037332E">
      <w:pPr>
        <w:pStyle w:val="Akapitzlist"/>
        <w:numPr>
          <w:ilvl w:val="0"/>
          <w:numId w:val="37"/>
        </w:numPr>
        <w:tabs>
          <w:tab w:val="clear" w:pos="357"/>
          <w:tab w:val="num" w:pos="720"/>
        </w:tabs>
        <w:spacing w:before="0" w:after="0" w:line="256" w:lineRule="auto"/>
        <w:ind w:left="720" w:hanging="360"/>
        <w:jc w:val="both"/>
        <w:rPr>
          <w:rFonts w:cs="Arial"/>
        </w:rPr>
      </w:pPr>
      <w:r w:rsidRPr="00843CFC">
        <w:lastRenderedPageBreak/>
        <w:t xml:space="preserve">Materiały i urządzenia, o których mowa w opisie przedmiotu zamówienia powinny odpowiadać co do jakości wymogom wyrobów dopuszczalnych do obrotu i stosowania w budownictwie oraz posiadać wymagane prawem atesty, certyfikaty i deklaracje. </w:t>
      </w:r>
    </w:p>
    <w:p w:rsidR="0037332E" w:rsidRPr="00843CFC" w:rsidRDefault="0037332E" w:rsidP="0037332E">
      <w:pPr>
        <w:pStyle w:val="Akapitzlist"/>
        <w:numPr>
          <w:ilvl w:val="0"/>
          <w:numId w:val="37"/>
        </w:numPr>
        <w:tabs>
          <w:tab w:val="clear" w:pos="357"/>
          <w:tab w:val="num" w:pos="720"/>
        </w:tabs>
        <w:spacing w:before="0" w:after="0" w:line="256" w:lineRule="auto"/>
        <w:ind w:left="720" w:hanging="360"/>
        <w:jc w:val="both"/>
        <w:rPr>
          <w:rFonts w:cs="Arial"/>
        </w:rPr>
      </w:pPr>
      <w:r w:rsidRPr="00061F9D">
        <w:t xml:space="preserve">Wykonawca ponosi odpowiedzialność za jakość dostarczonych urządzeń wykonanych prac, oraz zastosowane materiały, a także za szkody powstałe w trakcie wykonywania przedmiotu </w:t>
      </w:r>
      <w:r>
        <w:t>zamówienia.</w:t>
      </w:r>
      <w:r w:rsidRPr="00843CFC">
        <w:rPr>
          <w:rFonts w:cs="Arial"/>
        </w:rPr>
        <w:t xml:space="preserve"> </w:t>
      </w:r>
    </w:p>
    <w:p w:rsidR="0037332E" w:rsidRPr="00843CFC" w:rsidRDefault="0037332E" w:rsidP="0037332E">
      <w:pPr>
        <w:pStyle w:val="Akapitzlist"/>
        <w:numPr>
          <w:ilvl w:val="0"/>
          <w:numId w:val="37"/>
        </w:numPr>
        <w:tabs>
          <w:tab w:val="clear" w:pos="357"/>
          <w:tab w:val="num" w:pos="720"/>
        </w:tabs>
        <w:spacing w:before="0" w:after="0" w:line="256" w:lineRule="auto"/>
        <w:ind w:left="720" w:hanging="360"/>
        <w:jc w:val="both"/>
        <w:rPr>
          <w:rFonts w:cs="Arial"/>
        </w:rPr>
      </w:pPr>
      <w:r w:rsidRPr="00843CFC">
        <w:t>Zamawiający zastrzega, iż prace montażowe muszą być prowadzone w ścisłym porozumieniu z Zamawiającym, w szczególności w zakresie dostępu do poszczególnych pomieszczeń.</w:t>
      </w:r>
    </w:p>
    <w:p w:rsidR="0037332E" w:rsidRDefault="0037332E" w:rsidP="0037332E">
      <w:pPr>
        <w:spacing w:after="0"/>
        <w:ind w:firstLine="708"/>
        <w:jc w:val="both"/>
        <w:rPr>
          <w:sz w:val="20"/>
          <w:szCs w:val="20"/>
        </w:rPr>
      </w:pPr>
      <w:r>
        <w:rPr>
          <w:sz w:val="20"/>
          <w:szCs w:val="20"/>
        </w:rPr>
        <w:t xml:space="preserve">a) prace montażowe mogą być prowadzone od poniedziałku do piątku, w godzinach od 7:00 do 22:00, </w:t>
      </w:r>
      <w:r>
        <w:rPr>
          <w:sz w:val="20"/>
          <w:szCs w:val="20"/>
        </w:rPr>
        <w:tab/>
        <w:t xml:space="preserve"> wyłączeniem dni świątecznych przypadających w tym terminie,</w:t>
      </w:r>
    </w:p>
    <w:p w:rsidR="0037332E" w:rsidRDefault="0037332E" w:rsidP="0037332E">
      <w:pPr>
        <w:spacing w:after="0"/>
        <w:ind w:left="708"/>
        <w:jc w:val="both"/>
        <w:rPr>
          <w:sz w:val="20"/>
          <w:szCs w:val="20"/>
        </w:rPr>
      </w:pPr>
      <w:r>
        <w:rPr>
          <w:sz w:val="20"/>
          <w:szCs w:val="20"/>
        </w:rPr>
        <w:t>b) Zamawiający dopuszcza możliwość prowadzenia prac w soboty i niedziele, oraz dni świąteczne, lub w innych godzinach niż godziny od 7:00 do 22:00 po wcześniejszym ustaleniu terminów z Zamawiającym,</w:t>
      </w:r>
    </w:p>
    <w:p w:rsidR="0037332E" w:rsidRDefault="0037332E" w:rsidP="0037332E">
      <w:pPr>
        <w:spacing w:after="0"/>
        <w:ind w:left="708"/>
        <w:jc w:val="both"/>
        <w:rPr>
          <w:sz w:val="20"/>
          <w:szCs w:val="20"/>
        </w:rPr>
      </w:pPr>
      <w:r>
        <w:rPr>
          <w:sz w:val="20"/>
          <w:szCs w:val="20"/>
        </w:rPr>
        <w:t xml:space="preserve">c) pracownicy Wykonawcy na terenie budynku mają obowiązek przebywać w ubraniach roboczych w standardzie ogólnie przyjętym do wykonywania robót budowlano-montażowych. </w:t>
      </w:r>
    </w:p>
    <w:p w:rsidR="0037332E" w:rsidRDefault="0037332E" w:rsidP="0037332E">
      <w:pPr>
        <w:spacing w:after="0"/>
        <w:jc w:val="both"/>
      </w:pPr>
      <w:r>
        <w:rPr>
          <w:sz w:val="20"/>
          <w:szCs w:val="20"/>
        </w:rPr>
        <w:t xml:space="preserve"> </w:t>
      </w:r>
    </w:p>
    <w:p w:rsidR="0037332E" w:rsidRDefault="0037332E" w:rsidP="0037332E">
      <w:pPr>
        <w:spacing w:after="0"/>
        <w:jc w:val="both"/>
      </w:pPr>
    </w:p>
    <w:p w:rsidR="0037332E" w:rsidRDefault="0037332E" w:rsidP="0037332E">
      <w:pPr>
        <w:tabs>
          <w:tab w:val="left" w:pos="1134"/>
        </w:tabs>
        <w:spacing w:after="0"/>
        <w:jc w:val="both"/>
      </w:pPr>
    </w:p>
    <w:p w:rsidR="0037332E" w:rsidRDefault="0037332E" w:rsidP="0037332E">
      <w:pPr>
        <w:tabs>
          <w:tab w:val="left" w:pos="1134"/>
        </w:tabs>
        <w:spacing w:after="0"/>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37332E" w:rsidRDefault="0037332E">
      <w:pPr>
        <w:jc w:val="both"/>
        <w:rPr>
          <w:sz w:val="20"/>
          <w:szCs w:val="20"/>
        </w:rPr>
      </w:pPr>
    </w:p>
    <w:p w:rsidR="00EB2AFE" w:rsidRDefault="00EB2AFE">
      <w:pPr>
        <w:jc w:val="both"/>
        <w:rPr>
          <w:sz w:val="20"/>
          <w:szCs w:val="20"/>
        </w:rPr>
      </w:pPr>
    </w:p>
    <w:p w:rsidR="00145581" w:rsidRDefault="00145581">
      <w:pPr>
        <w:jc w:val="both"/>
        <w:rPr>
          <w:sz w:val="20"/>
          <w:szCs w:val="20"/>
        </w:rPr>
      </w:pPr>
    </w:p>
    <w:p w:rsidR="00EB2AFE" w:rsidRDefault="00EB2AFE">
      <w:pPr>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pPr>
      <w:r>
        <w:rPr>
          <w:b/>
          <w:color w:val="000000"/>
          <w:spacing w:val="-2"/>
          <w:sz w:val="20"/>
          <w:szCs w:val="20"/>
        </w:rPr>
        <w:lastRenderedPageBreak/>
        <w:tab/>
      </w:r>
      <w:r>
        <w:rPr>
          <w:b/>
          <w:color w:val="000000"/>
          <w:spacing w:val="-2"/>
          <w:sz w:val="20"/>
          <w:szCs w:val="20"/>
        </w:rPr>
        <w:tab/>
        <w:t xml:space="preserve">Załącznik nr 2 </w:t>
      </w:r>
      <w:r>
        <w:rPr>
          <w:b/>
          <w:bCs/>
          <w:color w:val="000000"/>
          <w:sz w:val="20"/>
          <w:szCs w:val="20"/>
        </w:rPr>
        <w:t xml:space="preserve">do ZO znak: </w:t>
      </w:r>
      <w:r>
        <w:rPr>
          <w:b/>
          <w:sz w:val="20"/>
          <w:szCs w:val="20"/>
        </w:rPr>
        <w:t>ZO/</w:t>
      </w:r>
      <w:r w:rsidR="00030FA0">
        <w:rPr>
          <w:b/>
          <w:sz w:val="20"/>
          <w:szCs w:val="20"/>
        </w:rPr>
        <w:t>4</w:t>
      </w:r>
      <w:r>
        <w:rPr>
          <w:b/>
          <w:sz w:val="20"/>
          <w:szCs w:val="20"/>
        </w:rPr>
        <w:t xml:space="preserve">/2019 </w:t>
      </w:r>
    </w:p>
    <w:p w:rsidR="00EB2AFE" w:rsidRDefault="00EB2AFE">
      <w:pPr>
        <w:jc w:val="right"/>
      </w:pPr>
    </w:p>
    <w:tbl>
      <w:tblPr>
        <w:tblW w:w="10020" w:type="dxa"/>
        <w:tblCellMar>
          <w:left w:w="70" w:type="dxa"/>
          <w:right w:w="70" w:type="dxa"/>
        </w:tblCellMar>
        <w:tblLook w:val="04A0" w:firstRow="1" w:lastRow="0" w:firstColumn="1" w:lastColumn="0" w:noHBand="0" w:noVBand="1"/>
      </w:tblPr>
      <w:tblGrid>
        <w:gridCol w:w="380"/>
        <w:gridCol w:w="5440"/>
        <w:gridCol w:w="980"/>
        <w:gridCol w:w="960"/>
        <w:gridCol w:w="1240"/>
        <w:gridCol w:w="1020"/>
      </w:tblGrid>
      <w:tr w:rsidR="00E07866" w:rsidRPr="00E07866" w:rsidTr="00E07866">
        <w:trPr>
          <w:trHeight w:val="288"/>
        </w:trPr>
        <w:tc>
          <w:tcPr>
            <w:tcW w:w="10020" w:type="dxa"/>
            <w:gridSpan w:val="6"/>
            <w:tcBorders>
              <w:top w:val="nil"/>
              <w:left w:val="nil"/>
              <w:bottom w:val="single" w:sz="4" w:space="0" w:color="000000"/>
              <w:right w:val="nil"/>
            </w:tcBorders>
            <w:shd w:val="clear" w:color="auto" w:fill="auto"/>
            <w:noWrap/>
            <w:vAlign w:val="bottom"/>
            <w:hideMark/>
          </w:tcPr>
          <w:p w:rsidR="00E07866" w:rsidRPr="00E07866" w:rsidRDefault="00E07866" w:rsidP="00E07866">
            <w:pPr>
              <w:suppressAutoHyphens w:val="0"/>
              <w:spacing w:after="0" w:line="240" w:lineRule="auto"/>
              <w:jc w:val="center"/>
              <w:rPr>
                <w:rFonts w:eastAsia="Times New Roman"/>
                <w:color w:val="000000"/>
                <w:lang w:eastAsia="pl-PL"/>
              </w:rPr>
            </w:pPr>
            <w:bookmarkStart w:id="3" w:name="_Hlk19738086"/>
            <w:r w:rsidRPr="00E07866">
              <w:rPr>
                <w:rFonts w:eastAsia="Times New Roman"/>
                <w:color w:val="000000"/>
                <w:lang w:eastAsia="pl-PL"/>
              </w:rPr>
              <w:t>KOSZTORYS OFERTOWY - PRZEDMIAR ROBÓT</w:t>
            </w:r>
          </w:p>
        </w:tc>
      </w:tr>
      <w:tr w:rsidR="00E07866" w:rsidRPr="00E07866" w:rsidTr="00E07866">
        <w:trPr>
          <w:trHeight w:val="82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Lp.</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OPIS</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Jedn. miary</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Ilość</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Cena jednostkowa netto zł</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Wartość zł</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1</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3</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4</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5</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6</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center"/>
              <w:rPr>
                <w:rFonts w:eastAsia="Times New Roman"/>
                <w:color w:val="000000"/>
                <w:sz w:val="20"/>
                <w:szCs w:val="20"/>
                <w:lang w:eastAsia="pl-PL"/>
              </w:rPr>
            </w:pPr>
            <w:r w:rsidRPr="00E07866">
              <w:rPr>
                <w:rFonts w:eastAsia="Times New Roman"/>
                <w:color w:val="000000"/>
                <w:sz w:val="20"/>
                <w:szCs w:val="20"/>
                <w:lang w:eastAsia="pl-PL"/>
              </w:rPr>
              <w:t>5x6</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okap wentylacyjny stalowy prostokątny typ A do 4000 mmm obwodu</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2.</w:t>
            </w:r>
          </w:p>
        </w:tc>
        <w:tc>
          <w:tcPr>
            <w:tcW w:w="5440" w:type="dxa"/>
            <w:tcBorders>
              <w:top w:val="nil"/>
              <w:left w:val="nil"/>
              <w:bottom w:val="single" w:sz="4" w:space="0" w:color="000000"/>
              <w:right w:val="single" w:sz="4" w:space="0" w:color="000000"/>
            </w:tcBorders>
            <w:shd w:val="clear" w:color="FFFFFF" w:fill="FFFFFF"/>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xml:space="preserve">wentylator osiowy z wirnikiem na wale silnika - do wentylacji przewodowej o </w:t>
            </w:r>
            <w:proofErr w:type="spellStart"/>
            <w:r w:rsidRPr="00E07866">
              <w:rPr>
                <w:rFonts w:eastAsia="Times New Roman"/>
                <w:color w:val="000000"/>
                <w:sz w:val="18"/>
                <w:szCs w:val="18"/>
                <w:lang w:eastAsia="pl-PL"/>
              </w:rPr>
              <w:t>średn</w:t>
            </w:r>
            <w:proofErr w:type="spellEnd"/>
            <w:r w:rsidRPr="00E07866">
              <w:rPr>
                <w:rFonts w:eastAsia="Times New Roman"/>
                <w:color w:val="000000"/>
                <w:sz w:val="18"/>
                <w:szCs w:val="18"/>
                <w:lang w:eastAsia="pl-PL"/>
              </w:rPr>
              <w:t>. do 400 mm</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3.</w:t>
            </w:r>
          </w:p>
        </w:tc>
        <w:tc>
          <w:tcPr>
            <w:tcW w:w="5440" w:type="dxa"/>
            <w:tcBorders>
              <w:top w:val="nil"/>
              <w:left w:val="nil"/>
              <w:bottom w:val="single" w:sz="4" w:space="0" w:color="000000"/>
              <w:right w:val="single" w:sz="4" w:space="0" w:color="000000"/>
            </w:tcBorders>
            <w:shd w:val="clear" w:color="FFFFFF" w:fill="FFFFFF"/>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xml:space="preserve">wentylator promieniowy z polichlorku winylu w wirnikiem osadzonym na wale silnika o </w:t>
            </w:r>
            <w:proofErr w:type="spellStart"/>
            <w:r w:rsidRPr="00E07866">
              <w:rPr>
                <w:rFonts w:eastAsia="Times New Roman"/>
                <w:color w:val="000000"/>
                <w:sz w:val="18"/>
                <w:szCs w:val="18"/>
                <w:lang w:eastAsia="pl-PL"/>
              </w:rPr>
              <w:t>średn</w:t>
            </w:r>
            <w:proofErr w:type="spellEnd"/>
            <w:r w:rsidRPr="00E07866">
              <w:rPr>
                <w:rFonts w:eastAsia="Times New Roman"/>
                <w:color w:val="000000"/>
                <w:sz w:val="18"/>
                <w:szCs w:val="18"/>
                <w:lang w:eastAsia="pl-PL"/>
              </w:rPr>
              <w:t>. do 100 mm</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3</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4.</w:t>
            </w:r>
          </w:p>
        </w:tc>
        <w:tc>
          <w:tcPr>
            <w:tcW w:w="5440" w:type="dxa"/>
            <w:tcBorders>
              <w:top w:val="nil"/>
              <w:left w:val="nil"/>
              <w:bottom w:val="single" w:sz="4" w:space="0" w:color="000000"/>
              <w:right w:val="single" w:sz="4" w:space="0" w:color="000000"/>
            </w:tcBorders>
            <w:shd w:val="clear" w:color="FFFFFF" w:fill="FFFFFF"/>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kurtyna powietrzna 1 m o mocy do 4 kW</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5.</w:t>
            </w:r>
          </w:p>
        </w:tc>
        <w:tc>
          <w:tcPr>
            <w:tcW w:w="5440" w:type="dxa"/>
            <w:tcBorders>
              <w:top w:val="nil"/>
              <w:left w:val="nil"/>
              <w:bottom w:val="single" w:sz="4" w:space="0" w:color="000000"/>
              <w:right w:val="single" w:sz="4" w:space="0" w:color="000000"/>
            </w:tcBorders>
            <w:shd w:val="clear" w:color="FFFFFF" w:fill="FFFFFF"/>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klimatyzator kasetonowy o mocy chłodniczej 3,5 kW</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kpl</w:t>
            </w:r>
            <w:proofErr w:type="spellEnd"/>
            <w:r w:rsidRPr="00E07866">
              <w:rPr>
                <w:rFonts w:eastAsia="Times New Roman"/>
                <w:color w:val="000000"/>
                <w:sz w:val="18"/>
                <w:szCs w:val="18"/>
                <w:lang w:eastAsia="pl-PL"/>
              </w:rPr>
              <w:t>.</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6.</w:t>
            </w:r>
          </w:p>
        </w:tc>
        <w:tc>
          <w:tcPr>
            <w:tcW w:w="5440" w:type="dxa"/>
            <w:tcBorders>
              <w:top w:val="nil"/>
              <w:left w:val="nil"/>
              <w:bottom w:val="single" w:sz="4" w:space="0" w:color="000000"/>
              <w:right w:val="single" w:sz="4" w:space="0" w:color="000000"/>
            </w:tcBorders>
            <w:shd w:val="clear" w:color="FFFFFF" w:fill="FFFFFF"/>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klimatyzator kasetonowy o mocy chłodniczej do 10,3 kW</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kpl</w:t>
            </w:r>
            <w:proofErr w:type="spellEnd"/>
            <w:r w:rsidRPr="00E07866">
              <w:rPr>
                <w:rFonts w:eastAsia="Times New Roman"/>
                <w:color w:val="000000"/>
                <w:sz w:val="18"/>
                <w:szCs w:val="18"/>
                <w:lang w:eastAsia="pl-PL"/>
              </w:rPr>
              <w:t>.</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7.</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xml:space="preserve">przewody wentylacyjne z blachy stalowej ocynkowanej, kołowe typu </w:t>
            </w:r>
            <w:proofErr w:type="spellStart"/>
            <w:r w:rsidRPr="00E07866">
              <w:rPr>
                <w:rFonts w:eastAsia="Times New Roman"/>
                <w:color w:val="000000"/>
                <w:sz w:val="18"/>
                <w:szCs w:val="18"/>
                <w:lang w:eastAsia="pl-PL"/>
              </w:rPr>
              <w:t>spiro</w:t>
            </w:r>
            <w:proofErr w:type="spellEnd"/>
            <w:r w:rsidRPr="00E07866">
              <w:rPr>
                <w:rFonts w:eastAsia="Times New Roman"/>
                <w:color w:val="000000"/>
                <w:sz w:val="18"/>
                <w:szCs w:val="18"/>
                <w:lang w:eastAsia="pl-PL"/>
              </w:rPr>
              <w:t xml:space="preserve"> </w:t>
            </w:r>
            <w:proofErr w:type="spellStart"/>
            <w:r w:rsidRPr="00E07866">
              <w:rPr>
                <w:rFonts w:eastAsia="Times New Roman"/>
                <w:color w:val="000000"/>
                <w:sz w:val="18"/>
                <w:szCs w:val="18"/>
                <w:lang w:eastAsia="pl-PL"/>
              </w:rPr>
              <w:t>średn</w:t>
            </w:r>
            <w:proofErr w:type="spellEnd"/>
            <w:r w:rsidRPr="00E07866">
              <w:rPr>
                <w:rFonts w:eastAsia="Times New Roman"/>
                <w:color w:val="000000"/>
                <w:sz w:val="18"/>
                <w:szCs w:val="18"/>
                <w:lang w:eastAsia="pl-PL"/>
              </w:rPr>
              <w:t>. 400 mm, udział kształtek do 35%</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m2</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5,67</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8.</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xml:space="preserve">przewody wentylacyjne z blachy stalowej ocynkowanej, kołowe typu </w:t>
            </w:r>
            <w:proofErr w:type="spellStart"/>
            <w:r w:rsidRPr="00E07866">
              <w:rPr>
                <w:rFonts w:eastAsia="Times New Roman"/>
                <w:color w:val="000000"/>
                <w:sz w:val="18"/>
                <w:szCs w:val="18"/>
                <w:lang w:eastAsia="pl-PL"/>
              </w:rPr>
              <w:t>spiro</w:t>
            </w:r>
            <w:proofErr w:type="spellEnd"/>
            <w:r w:rsidRPr="00E07866">
              <w:rPr>
                <w:rFonts w:eastAsia="Times New Roman"/>
                <w:color w:val="000000"/>
                <w:sz w:val="18"/>
                <w:szCs w:val="18"/>
                <w:lang w:eastAsia="pl-PL"/>
              </w:rPr>
              <w:t xml:space="preserve"> </w:t>
            </w:r>
            <w:proofErr w:type="spellStart"/>
            <w:r w:rsidRPr="00E07866">
              <w:rPr>
                <w:rFonts w:eastAsia="Times New Roman"/>
                <w:color w:val="000000"/>
                <w:sz w:val="18"/>
                <w:szCs w:val="18"/>
                <w:lang w:eastAsia="pl-PL"/>
              </w:rPr>
              <w:t>śred</w:t>
            </w:r>
            <w:proofErr w:type="spellEnd"/>
            <w:r w:rsidRPr="00E07866">
              <w:rPr>
                <w:rFonts w:eastAsia="Times New Roman"/>
                <w:color w:val="000000"/>
                <w:sz w:val="18"/>
                <w:szCs w:val="18"/>
                <w:lang w:eastAsia="pl-PL"/>
              </w:rPr>
              <w:t>. 200 mm, udział kształtek do 35%</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m2</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1,9</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9.</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czerpni</w:t>
            </w:r>
            <w:r w:rsidR="00C91FFD">
              <w:rPr>
                <w:rFonts w:eastAsia="Times New Roman"/>
                <w:color w:val="000000"/>
                <w:sz w:val="18"/>
                <w:szCs w:val="18"/>
                <w:lang w:eastAsia="pl-PL"/>
              </w:rPr>
              <w:t>a</w:t>
            </w:r>
            <w:r w:rsidRPr="00E07866">
              <w:rPr>
                <w:rFonts w:eastAsia="Times New Roman"/>
                <w:color w:val="000000"/>
                <w:sz w:val="18"/>
                <w:szCs w:val="18"/>
                <w:lang w:eastAsia="pl-PL"/>
              </w:rPr>
              <w:t xml:space="preserve"> ścienn</w:t>
            </w:r>
            <w:r w:rsidR="00A862F6">
              <w:rPr>
                <w:rFonts w:eastAsia="Times New Roman"/>
                <w:color w:val="000000"/>
                <w:sz w:val="18"/>
                <w:szCs w:val="18"/>
                <w:lang w:eastAsia="pl-PL"/>
              </w:rPr>
              <w:t>a</w:t>
            </w:r>
            <w:r w:rsidRPr="00E07866">
              <w:rPr>
                <w:rFonts w:eastAsia="Times New Roman"/>
                <w:color w:val="000000"/>
                <w:sz w:val="18"/>
                <w:szCs w:val="18"/>
                <w:lang w:eastAsia="pl-PL"/>
              </w:rPr>
              <w:t xml:space="preserve"> prostokątn</w:t>
            </w:r>
            <w:r w:rsidR="00A862F6">
              <w:rPr>
                <w:rFonts w:eastAsia="Times New Roman"/>
                <w:color w:val="000000"/>
                <w:sz w:val="18"/>
                <w:szCs w:val="18"/>
                <w:lang w:eastAsia="pl-PL"/>
              </w:rPr>
              <w:t>a</w:t>
            </w:r>
            <w:r w:rsidRPr="00E07866">
              <w:rPr>
                <w:rFonts w:eastAsia="Times New Roman"/>
                <w:color w:val="000000"/>
                <w:sz w:val="18"/>
                <w:szCs w:val="18"/>
                <w:lang w:eastAsia="pl-PL"/>
              </w:rPr>
              <w:t xml:space="preserve"> typ A do 2600 mm obwodu</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10.</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wyrzutni</w:t>
            </w:r>
            <w:r w:rsidR="00C91FFD">
              <w:rPr>
                <w:rFonts w:eastAsia="Times New Roman"/>
                <w:color w:val="000000"/>
                <w:sz w:val="18"/>
                <w:szCs w:val="18"/>
                <w:lang w:eastAsia="pl-PL"/>
              </w:rPr>
              <w:t>a</w:t>
            </w:r>
            <w:r w:rsidRPr="00E07866">
              <w:rPr>
                <w:rFonts w:eastAsia="Times New Roman"/>
                <w:color w:val="000000"/>
                <w:sz w:val="18"/>
                <w:szCs w:val="18"/>
                <w:lang w:eastAsia="pl-PL"/>
              </w:rPr>
              <w:t xml:space="preserve"> ścienn</w:t>
            </w:r>
            <w:r w:rsidR="00A862F6">
              <w:rPr>
                <w:rFonts w:eastAsia="Times New Roman"/>
                <w:color w:val="000000"/>
                <w:sz w:val="18"/>
                <w:szCs w:val="18"/>
                <w:lang w:eastAsia="pl-PL"/>
              </w:rPr>
              <w:t>a</w:t>
            </w:r>
            <w:r w:rsidRPr="00E07866">
              <w:rPr>
                <w:rFonts w:eastAsia="Times New Roman"/>
                <w:color w:val="000000"/>
                <w:sz w:val="18"/>
                <w:szCs w:val="18"/>
                <w:lang w:eastAsia="pl-PL"/>
              </w:rPr>
              <w:t xml:space="preserve"> prostokątn</w:t>
            </w:r>
            <w:r w:rsidR="00A862F6">
              <w:rPr>
                <w:rFonts w:eastAsia="Times New Roman"/>
                <w:color w:val="000000"/>
                <w:sz w:val="18"/>
                <w:szCs w:val="18"/>
                <w:lang w:eastAsia="pl-PL"/>
              </w:rPr>
              <w:t>a</w:t>
            </w:r>
            <w:r w:rsidRPr="00E07866">
              <w:rPr>
                <w:rFonts w:eastAsia="Times New Roman"/>
                <w:color w:val="000000"/>
                <w:sz w:val="18"/>
                <w:szCs w:val="18"/>
                <w:lang w:eastAsia="pl-PL"/>
              </w:rPr>
              <w:t xml:space="preserve"> typ A do 2600 mm obwodu</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szt</w:t>
            </w:r>
            <w:proofErr w:type="spellEnd"/>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11.</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rurociąg miedziany D 10 mm o połączeniach lutowanych na ścianach w budynkach niemieszkalnych</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m</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20</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12.</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rurociąg miedziany D 12 mm o połączeniach lutowanych na ścianach w budynkach niemieszkalnych</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m</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30</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48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13.</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rurociąg miedziany D 22 mm o połączeniach lutowanych na ścianach w budynkach niemieszkalnych</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m</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10</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14.</w:t>
            </w:r>
          </w:p>
        </w:tc>
        <w:tc>
          <w:tcPr>
            <w:tcW w:w="54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r w:rsidRPr="00E07866">
              <w:rPr>
                <w:rFonts w:eastAsia="Times New Roman"/>
                <w:color w:val="000000"/>
                <w:sz w:val="18"/>
                <w:szCs w:val="18"/>
                <w:lang w:eastAsia="pl-PL"/>
              </w:rPr>
              <w:t>uruchomienie i uzyskanie niskich temperatur wydajności 0,5 kcal/h</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rPr>
                <w:rFonts w:eastAsia="Times New Roman"/>
                <w:color w:val="000000"/>
                <w:sz w:val="18"/>
                <w:szCs w:val="18"/>
                <w:lang w:eastAsia="pl-PL"/>
              </w:rPr>
            </w:pPr>
            <w:proofErr w:type="spellStart"/>
            <w:r w:rsidRPr="00E07866">
              <w:rPr>
                <w:rFonts w:eastAsia="Times New Roman"/>
                <w:color w:val="000000"/>
                <w:sz w:val="18"/>
                <w:szCs w:val="18"/>
                <w:lang w:eastAsia="pl-PL"/>
              </w:rPr>
              <w:t>kpl</w:t>
            </w:r>
            <w:proofErr w:type="spellEnd"/>
            <w:r w:rsidRPr="00E07866">
              <w:rPr>
                <w:rFonts w:eastAsia="Times New Roman"/>
                <w:color w:val="000000"/>
                <w:sz w:val="18"/>
                <w:szCs w:val="18"/>
                <w:lang w:eastAsia="pl-PL"/>
              </w:rPr>
              <w:t>.</w:t>
            </w:r>
          </w:p>
        </w:tc>
        <w:tc>
          <w:tcPr>
            <w:tcW w:w="98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2</w:t>
            </w:r>
          </w:p>
        </w:tc>
        <w:tc>
          <w:tcPr>
            <w:tcW w:w="124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90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b/>
                <w:bCs/>
                <w:color w:val="000000"/>
                <w:sz w:val="18"/>
                <w:szCs w:val="18"/>
                <w:lang w:eastAsia="pl-PL"/>
              </w:rPr>
            </w:pPr>
            <w:r w:rsidRPr="00E07866">
              <w:rPr>
                <w:rFonts w:eastAsia="Times New Roman"/>
                <w:b/>
                <w:bCs/>
                <w:color w:val="000000"/>
                <w:sz w:val="18"/>
                <w:szCs w:val="18"/>
                <w:lang w:eastAsia="pl-PL"/>
              </w:rPr>
              <w:t>WARTOŚĆ NETTO</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tr w:rsidR="00E07866" w:rsidRPr="00E07866" w:rsidTr="00E07866">
        <w:trPr>
          <w:trHeight w:val="288"/>
        </w:trPr>
        <w:tc>
          <w:tcPr>
            <w:tcW w:w="90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b/>
                <w:bCs/>
                <w:color w:val="000000"/>
                <w:sz w:val="18"/>
                <w:szCs w:val="18"/>
                <w:lang w:eastAsia="pl-PL"/>
              </w:rPr>
            </w:pPr>
            <w:r w:rsidRPr="00E07866">
              <w:rPr>
                <w:rFonts w:eastAsia="Times New Roman"/>
                <w:b/>
                <w:bCs/>
                <w:color w:val="000000"/>
                <w:sz w:val="18"/>
                <w:szCs w:val="18"/>
                <w:lang w:eastAsia="pl-PL"/>
              </w:rPr>
              <w:t>VAT</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lang w:eastAsia="pl-PL"/>
              </w:rPr>
            </w:pPr>
            <w:r w:rsidRPr="00E07866">
              <w:rPr>
                <w:rFonts w:eastAsia="Times New Roman"/>
                <w:color w:val="000000"/>
                <w:lang w:eastAsia="pl-PL"/>
              </w:rPr>
              <w:t> </w:t>
            </w:r>
          </w:p>
        </w:tc>
      </w:tr>
      <w:tr w:rsidR="00E07866" w:rsidRPr="00E07866" w:rsidTr="00E07866">
        <w:trPr>
          <w:trHeight w:val="288"/>
        </w:trPr>
        <w:tc>
          <w:tcPr>
            <w:tcW w:w="90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b/>
                <w:bCs/>
                <w:color w:val="000000"/>
                <w:sz w:val="18"/>
                <w:szCs w:val="18"/>
                <w:lang w:eastAsia="pl-PL"/>
              </w:rPr>
            </w:pPr>
            <w:r w:rsidRPr="00E07866">
              <w:rPr>
                <w:rFonts w:eastAsia="Times New Roman"/>
                <w:b/>
                <w:bCs/>
                <w:color w:val="000000"/>
                <w:sz w:val="18"/>
                <w:szCs w:val="18"/>
                <w:lang w:eastAsia="pl-PL"/>
              </w:rPr>
              <w:t>WARTOŚĆ BRUTTO</w:t>
            </w:r>
          </w:p>
        </w:tc>
        <w:tc>
          <w:tcPr>
            <w:tcW w:w="1020" w:type="dxa"/>
            <w:tcBorders>
              <w:top w:val="nil"/>
              <w:left w:val="nil"/>
              <w:bottom w:val="single" w:sz="4" w:space="0" w:color="000000"/>
              <w:right w:val="single" w:sz="4" w:space="0" w:color="000000"/>
            </w:tcBorders>
            <w:shd w:val="clear" w:color="auto" w:fill="auto"/>
            <w:vAlign w:val="center"/>
            <w:hideMark/>
          </w:tcPr>
          <w:p w:rsidR="00E07866" w:rsidRPr="00E07866" w:rsidRDefault="00E07866" w:rsidP="00E07866">
            <w:pPr>
              <w:suppressAutoHyphens w:val="0"/>
              <w:spacing w:after="0" w:line="240" w:lineRule="auto"/>
              <w:jc w:val="right"/>
              <w:rPr>
                <w:rFonts w:eastAsia="Times New Roman"/>
                <w:color w:val="000000"/>
                <w:sz w:val="18"/>
                <w:szCs w:val="18"/>
                <w:lang w:eastAsia="pl-PL"/>
              </w:rPr>
            </w:pPr>
            <w:r w:rsidRPr="00E07866">
              <w:rPr>
                <w:rFonts w:eastAsia="Times New Roman"/>
                <w:color w:val="000000"/>
                <w:sz w:val="18"/>
                <w:szCs w:val="18"/>
                <w:lang w:eastAsia="pl-PL"/>
              </w:rPr>
              <w:t> </w:t>
            </w:r>
          </w:p>
        </w:tc>
      </w:tr>
      <w:bookmarkEnd w:id="3"/>
    </w:tbl>
    <w:p w:rsidR="00EB2AFE" w:rsidRDefault="00EB2AFE">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030FA0" w:rsidRDefault="00030FA0">
      <w:pPr>
        <w:jc w:val="both"/>
        <w:rPr>
          <w:sz w:val="20"/>
          <w:szCs w:val="20"/>
        </w:rPr>
      </w:pPr>
    </w:p>
    <w:p w:rsidR="00145581" w:rsidRDefault="00145581">
      <w:pPr>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r>
        <w:rPr>
          <w:b/>
          <w:color w:val="000000"/>
          <w:spacing w:val="-2"/>
          <w:sz w:val="20"/>
          <w:szCs w:val="20"/>
        </w:rPr>
        <w:lastRenderedPageBreak/>
        <w:tab/>
      </w:r>
      <w:r>
        <w:rPr>
          <w:b/>
          <w:color w:val="000000"/>
          <w:spacing w:val="-2"/>
          <w:sz w:val="20"/>
          <w:szCs w:val="20"/>
        </w:rPr>
        <w:tab/>
        <w:t xml:space="preserve">Załącznik nr 3 </w:t>
      </w:r>
      <w:r>
        <w:rPr>
          <w:b/>
          <w:bCs/>
          <w:color w:val="000000"/>
          <w:sz w:val="20"/>
          <w:szCs w:val="20"/>
        </w:rPr>
        <w:t xml:space="preserve">do ZO znak: </w:t>
      </w:r>
      <w:r>
        <w:rPr>
          <w:b/>
          <w:sz w:val="20"/>
          <w:szCs w:val="20"/>
        </w:rPr>
        <w:t>ZO/</w:t>
      </w:r>
      <w:r w:rsidR="00030FA0">
        <w:rPr>
          <w:b/>
          <w:sz w:val="20"/>
          <w:szCs w:val="20"/>
        </w:rPr>
        <w:t>4</w:t>
      </w:r>
      <w:r>
        <w:rPr>
          <w:b/>
          <w:sz w:val="20"/>
          <w:szCs w:val="20"/>
        </w:rPr>
        <w:t xml:space="preserve">/2019 </w:t>
      </w: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sz w:val="20"/>
          <w:szCs w:val="20"/>
        </w:rPr>
        <w:t>FORMULARZ OFERTOWY</w:t>
      </w:r>
    </w:p>
    <w:p w:rsidR="00EB2AFE" w:rsidRDefault="00EB2AFE">
      <w:pPr>
        <w:tabs>
          <w:tab w:val="center" w:pos="4536"/>
          <w:tab w:val="left" w:pos="5986"/>
          <w:tab w:val="right" w:pos="9072"/>
        </w:tabs>
        <w:spacing w:after="0" w:line="264" w:lineRule="auto"/>
        <w:jc w:val="both"/>
        <w:rPr>
          <w:sz w:val="20"/>
          <w:szCs w:val="20"/>
        </w:rPr>
      </w:pPr>
    </w:p>
    <w:p w:rsidR="00EB2AFE" w:rsidRDefault="00EB2AFE">
      <w:pPr>
        <w:tabs>
          <w:tab w:val="center" w:pos="4536"/>
          <w:tab w:val="left" w:pos="5986"/>
          <w:tab w:val="right" w:pos="9072"/>
        </w:tabs>
        <w:spacing w:after="0" w:line="264" w:lineRule="auto"/>
        <w:jc w:val="both"/>
        <w:rPr>
          <w:bCs/>
          <w:sz w:val="20"/>
          <w:szCs w:val="20"/>
        </w:rPr>
      </w:pPr>
      <w:r>
        <w:rPr>
          <w:sz w:val="20"/>
          <w:szCs w:val="20"/>
        </w:rPr>
        <w:t>DANE WYKONAWCY</w:t>
      </w:r>
    </w:p>
    <w:p w:rsidR="00EB2AFE" w:rsidRDefault="00EB2AFE">
      <w:pPr>
        <w:spacing w:after="0" w:line="264" w:lineRule="auto"/>
        <w:jc w:val="both"/>
        <w:rPr>
          <w:sz w:val="20"/>
          <w:szCs w:val="20"/>
        </w:rPr>
      </w:pPr>
      <w:r>
        <w:rPr>
          <w:bCs/>
          <w:sz w:val="20"/>
          <w:szCs w:val="20"/>
        </w:rPr>
        <w:t>(Wykonawców - w przypadku oferty wspólnej, wskazać pełnomocnika):</w:t>
      </w:r>
    </w:p>
    <w:tbl>
      <w:tblPr>
        <w:tblW w:w="0" w:type="auto"/>
        <w:tblInd w:w="70" w:type="dxa"/>
        <w:tblLayout w:type="fixed"/>
        <w:tblCellMar>
          <w:left w:w="70" w:type="dxa"/>
          <w:right w:w="70" w:type="dxa"/>
        </w:tblCellMar>
        <w:tblLook w:val="0000" w:firstRow="0" w:lastRow="0" w:firstColumn="0" w:lastColumn="0" w:noHBand="0" w:noVBand="0"/>
      </w:tblPr>
      <w:tblGrid>
        <w:gridCol w:w="520"/>
        <w:gridCol w:w="8974"/>
      </w:tblGrid>
      <w:tr w:rsidR="00EB2AFE">
        <w:trPr>
          <w:trHeight w:val="674"/>
        </w:trPr>
        <w:tc>
          <w:tcPr>
            <w:tcW w:w="520" w:type="dxa"/>
            <w:tcBorders>
              <w:top w:val="single" w:sz="4" w:space="0" w:color="000080"/>
              <w:left w:val="single" w:sz="4" w:space="0" w:color="000080"/>
              <w:bottom w:val="single" w:sz="4" w:space="0" w:color="000080"/>
            </w:tcBorders>
            <w:shd w:val="clear" w:color="auto" w:fill="auto"/>
          </w:tcPr>
          <w:p w:rsidR="00EB2AFE" w:rsidRDefault="00EB2AFE">
            <w:pPr>
              <w:spacing w:after="0" w:line="264" w:lineRule="auto"/>
              <w:ind w:left="80"/>
              <w:jc w:val="both"/>
              <w:rPr>
                <w:b/>
              </w:rPr>
            </w:pPr>
            <w:r>
              <w:rPr>
                <w:sz w:val="20"/>
                <w:szCs w:val="20"/>
              </w:rPr>
              <w:t xml:space="preserve">1. </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rsidR="00EB2AFE" w:rsidRDefault="00EB2AFE">
            <w:pPr>
              <w:pStyle w:val="Tekstpodstawowy31"/>
              <w:spacing w:before="0" w:after="0" w:line="264" w:lineRule="auto"/>
              <w:ind w:left="215"/>
              <w:jc w:val="both"/>
            </w:pPr>
            <w:r>
              <w:rPr>
                <w:b/>
              </w:rPr>
              <w:t>Dane wykonawcy lub lidera konsorcjum:</w:t>
            </w:r>
          </w:p>
          <w:p w:rsidR="00EB2AFE" w:rsidRDefault="00EB2AFE">
            <w:pPr>
              <w:pStyle w:val="Tekstpodstawowy31"/>
              <w:spacing w:before="0" w:after="0" w:line="264" w:lineRule="auto"/>
              <w:ind w:left="215"/>
              <w:jc w:val="both"/>
            </w:pPr>
            <w:r>
              <w:t xml:space="preserve">Osoba upoważniona do reprezentacji Wykonawcy/ów i podpisująca ofertę: </w:t>
            </w:r>
            <w:r>
              <w:rPr>
                <w:bCs/>
                <w:spacing w:val="40"/>
              </w:rPr>
              <w:t>.........................</w:t>
            </w:r>
          </w:p>
          <w:p w:rsidR="00EB2AFE" w:rsidRDefault="00EB2AFE">
            <w:pPr>
              <w:pStyle w:val="Tekstpodstawowy31"/>
              <w:spacing w:before="0" w:after="0" w:line="264" w:lineRule="auto"/>
              <w:ind w:left="215"/>
              <w:jc w:val="both"/>
            </w:pPr>
            <w:r>
              <w:t>Pełna nazwa:</w:t>
            </w:r>
            <w:r>
              <w:rPr>
                <w:bCs/>
                <w:spacing w:val="40"/>
              </w:rPr>
              <w:t>........................................................................</w:t>
            </w:r>
          </w:p>
          <w:p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rsidR="00EB2AFE" w:rsidRDefault="00EB2AFE">
            <w:pPr>
              <w:spacing w:after="0" w:line="264" w:lineRule="auto"/>
              <w:ind w:left="215"/>
              <w:jc w:val="both"/>
              <w:rPr>
                <w:sz w:val="20"/>
                <w:szCs w:val="20"/>
              </w:rPr>
            </w:pPr>
            <w:r>
              <w:rPr>
                <w:sz w:val="20"/>
                <w:szCs w:val="20"/>
              </w:rPr>
              <w:t>Adres do korespondencji jeżeli jest inny niż siedziba Wykonawcy:</w:t>
            </w:r>
          </w:p>
          <w:p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rsidR="00EB2AFE" w:rsidRDefault="00EB2AFE">
            <w:pPr>
              <w:spacing w:after="0" w:line="264" w:lineRule="auto"/>
              <w:ind w:left="215"/>
              <w:jc w:val="both"/>
              <w:rPr>
                <w:sz w:val="20"/>
                <w:szCs w:val="20"/>
              </w:rPr>
            </w:pPr>
            <w:r>
              <w:rPr>
                <w:sz w:val="20"/>
                <w:szCs w:val="20"/>
              </w:rPr>
              <w:t>Adres poczty elektronicznej i numer faksu, na który zamawiający ma przesyłać korespondencję związaną z przedmiotowym postępowaniem</w:t>
            </w:r>
          </w:p>
          <w:p w:rsidR="00EB2AFE" w:rsidRDefault="00EB2AFE">
            <w:pPr>
              <w:spacing w:after="0" w:line="264" w:lineRule="auto"/>
              <w:ind w:left="215"/>
              <w:jc w:val="both"/>
            </w:pPr>
            <w:r>
              <w:rPr>
                <w:sz w:val="20"/>
                <w:szCs w:val="20"/>
              </w:rPr>
              <w:t>fax:</w:t>
            </w:r>
            <w:r>
              <w:rPr>
                <w:bCs/>
                <w:spacing w:val="40"/>
                <w:sz w:val="20"/>
                <w:szCs w:val="20"/>
              </w:rPr>
              <w:t xml:space="preserve"> .................... </w:t>
            </w:r>
            <w:r>
              <w:rPr>
                <w:sz w:val="20"/>
                <w:szCs w:val="20"/>
              </w:rPr>
              <w:t>e-mail</w:t>
            </w:r>
            <w:r>
              <w:rPr>
                <w:spacing w:val="40"/>
                <w:sz w:val="20"/>
                <w:szCs w:val="20"/>
              </w:rPr>
              <w:t>........................................................</w:t>
            </w:r>
          </w:p>
        </w:tc>
      </w:tr>
      <w:tr w:rsidR="00EB2AFE">
        <w:trPr>
          <w:trHeight w:val="674"/>
        </w:trPr>
        <w:tc>
          <w:tcPr>
            <w:tcW w:w="520" w:type="dxa"/>
            <w:tcBorders>
              <w:top w:val="single" w:sz="4" w:space="0" w:color="000080"/>
              <w:left w:val="single" w:sz="4" w:space="0" w:color="000080"/>
              <w:bottom w:val="single" w:sz="4" w:space="0" w:color="000080"/>
            </w:tcBorders>
            <w:shd w:val="clear" w:color="auto" w:fill="auto"/>
          </w:tcPr>
          <w:p w:rsidR="00EB2AFE" w:rsidRDefault="00EB2AFE">
            <w:pPr>
              <w:spacing w:after="0" w:line="264" w:lineRule="auto"/>
              <w:ind w:left="80"/>
              <w:jc w:val="both"/>
              <w:rPr>
                <w:b/>
              </w:rPr>
            </w:pPr>
            <w:r>
              <w:rPr>
                <w:sz w:val="20"/>
                <w:szCs w:val="20"/>
              </w:rPr>
              <w:t>2</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rsidR="00EB2AFE" w:rsidRDefault="00EB2AFE">
            <w:pPr>
              <w:pStyle w:val="Tekstpodstawowy31"/>
              <w:spacing w:before="0" w:after="0" w:line="264" w:lineRule="auto"/>
              <w:ind w:left="215"/>
              <w:jc w:val="both"/>
            </w:pPr>
            <w:r>
              <w:rPr>
                <w:b/>
              </w:rPr>
              <w:t>Dane partnera konsorcjum (o ile dotyczy):</w:t>
            </w:r>
          </w:p>
          <w:p w:rsidR="00EB2AFE" w:rsidRDefault="00EB2AFE">
            <w:pPr>
              <w:pStyle w:val="Tekstpodstawowy31"/>
              <w:spacing w:before="0" w:after="0" w:line="264" w:lineRule="auto"/>
              <w:ind w:left="215"/>
              <w:jc w:val="both"/>
            </w:pPr>
            <w:r>
              <w:t xml:space="preserve">Osoba upoważniona do reprezentacji Wykonawcy </w:t>
            </w:r>
            <w:r>
              <w:rPr>
                <w:bCs/>
                <w:spacing w:val="40"/>
              </w:rPr>
              <w:t>.........................</w:t>
            </w:r>
          </w:p>
          <w:p w:rsidR="00EB2AFE" w:rsidRDefault="00EB2AFE">
            <w:pPr>
              <w:pStyle w:val="Tekstpodstawowy31"/>
              <w:spacing w:before="0" w:after="0" w:line="264" w:lineRule="auto"/>
              <w:ind w:left="215"/>
              <w:jc w:val="both"/>
            </w:pPr>
            <w:r>
              <w:t>Pełna nazwa:</w:t>
            </w:r>
            <w:r>
              <w:rPr>
                <w:bCs/>
                <w:spacing w:val="40"/>
              </w:rPr>
              <w:t>........................................................................</w:t>
            </w:r>
          </w:p>
          <w:p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rsidR="00EB2AFE" w:rsidRDefault="00EB2AFE">
            <w:pPr>
              <w:spacing w:after="0" w:line="264" w:lineRule="auto"/>
              <w:ind w:left="215"/>
              <w:jc w:val="both"/>
              <w:rPr>
                <w:sz w:val="20"/>
                <w:szCs w:val="20"/>
              </w:rPr>
            </w:pPr>
            <w:r>
              <w:rPr>
                <w:sz w:val="20"/>
                <w:szCs w:val="20"/>
              </w:rPr>
              <w:t>Adres do korespondencji jeżeli jest inny niż siedziba Wykonawcy:</w:t>
            </w:r>
          </w:p>
          <w:p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rsidR="00EB2AFE" w:rsidRDefault="00EB2AFE">
            <w:pPr>
              <w:spacing w:after="0" w:line="264" w:lineRule="auto"/>
              <w:ind w:left="215"/>
              <w:jc w:val="both"/>
            </w:pPr>
            <w:r>
              <w:rPr>
                <w:sz w:val="20"/>
                <w:szCs w:val="20"/>
              </w:rPr>
              <w:t>Adres poczty elektronicznej e-mail</w:t>
            </w:r>
            <w:r>
              <w:rPr>
                <w:spacing w:val="40"/>
                <w:sz w:val="20"/>
                <w:szCs w:val="20"/>
              </w:rPr>
              <w:t>..............................</w:t>
            </w:r>
            <w:r>
              <w:rPr>
                <w:sz w:val="20"/>
                <w:szCs w:val="20"/>
              </w:rPr>
              <w:t>i numer faksu</w:t>
            </w:r>
            <w:r>
              <w:rPr>
                <w:bCs/>
                <w:spacing w:val="40"/>
                <w:sz w:val="20"/>
                <w:szCs w:val="20"/>
              </w:rPr>
              <w:t>..................</w:t>
            </w:r>
            <w:r>
              <w:rPr>
                <w:sz w:val="20"/>
                <w:szCs w:val="20"/>
              </w:rPr>
              <w:t xml:space="preserve">. </w:t>
            </w:r>
          </w:p>
        </w:tc>
      </w:tr>
    </w:tbl>
    <w:p w:rsidR="00EB2AFE" w:rsidRDefault="00EB2AFE">
      <w:pPr>
        <w:tabs>
          <w:tab w:val="left" w:pos="8460"/>
          <w:tab w:val="left" w:pos="8910"/>
        </w:tabs>
        <w:spacing w:after="0" w:line="264" w:lineRule="auto"/>
        <w:jc w:val="both"/>
        <w:rPr>
          <w:sz w:val="20"/>
          <w:szCs w:val="20"/>
        </w:rPr>
      </w:pPr>
    </w:p>
    <w:p w:rsidR="00EB2AFE" w:rsidRPr="008A632A" w:rsidRDefault="00EB2AFE" w:rsidP="008A632A">
      <w:pPr>
        <w:widowControl w:val="0"/>
        <w:spacing w:after="0" w:line="264" w:lineRule="auto"/>
        <w:ind w:left="357"/>
        <w:jc w:val="both"/>
        <w:rPr>
          <w:rFonts w:ascii="Arial" w:hAnsi="Arial" w:cs="Arial"/>
          <w:color w:val="000000"/>
          <w:sz w:val="24"/>
          <w:szCs w:val="24"/>
        </w:rPr>
      </w:pPr>
      <w:r>
        <w:rPr>
          <w:sz w:val="20"/>
          <w:szCs w:val="20"/>
        </w:rPr>
        <w:t xml:space="preserve">w odpowiedzi na ogłoszenie do złożenia oferty prowadzonym zgodnie z zasadą konkurencyjności </w:t>
      </w:r>
      <w:r w:rsidR="008A632A">
        <w:rPr>
          <w:b/>
          <w:bCs/>
          <w:kern w:val="1"/>
          <w:sz w:val="20"/>
          <w:szCs w:val="20"/>
        </w:rPr>
        <w:t xml:space="preserve">na dostawę urządzeń oraz montaż i uruchomienie wentylacji mechanicznej z klimatyzacją </w:t>
      </w:r>
      <w:r w:rsidR="008A632A">
        <w:rPr>
          <w:b/>
          <w:bCs/>
          <w:color w:val="000000"/>
          <w:kern w:val="1"/>
          <w:sz w:val="20"/>
          <w:szCs w:val="20"/>
        </w:rPr>
        <w:t>w żłobku przy ul. Murzynowskiego 20 w Olsztynie, w ramach projektu pn. „ZE ŚMIESZKIEM PRZEZŚWIAT!"  RPWM.10.04.00-28-0022/18</w:t>
      </w:r>
      <w:r w:rsidR="008A632A">
        <w:rPr>
          <w:rFonts w:ascii="Arial" w:hAnsi="Arial" w:cs="Arial"/>
          <w:color w:val="000000"/>
          <w:sz w:val="24"/>
          <w:szCs w:val="24"/>
        </w:rPr>
        <w:t xml:space="preserve">. </w:t>
      </w:r>
      <w:r>
        <w:rPr>
          <w:b/>
          <w:sz w:val="20"/>
          <w:szCs w:val="20"/>
        </w:rPr>
        <w:t>Postępowanie znak: ZO/</w:t>
      </w:r>
      <w:r w:rsidR="008A632A">
        <w:rPr>
          <w:b/>
          <w:sz w:val="20"/>
          <w:szCs w:val="20"/>
        </w:rPr>
        <w:t>4</w:t>
      </w:r>
      <w:r>
        <w:rPr>
          <w:b/>
          <w:sz w:val="20"/>
          <w:szCs w:val="20"/>
        </w:rPr>
        <w:t xml:space="preserve">/2019 </w:t>
      </w:r>
      <w:r>
        <w:rPr>
          <w:sz w:val="20"/>
          <w:szCs w:val="20"/>
        </w:rPr>
        <w:t>składam(y) niniejszą ofertę:</w:t>
      </w:r>
      <w:r>
        <w:rPr>
          <w:b/>
          <w:sz w:val="20"/>
          <w:szCs w:val="20"/>
        </w:rPr>
        <w:t xml:space="preserve"> </w:t>
      </w:r>
    </w:p>
    <w:p w:rsidR="00EB2AFE" w:rsidRDefault="00EB2AFE">
      <w:pPr>
        <w:tabs>
          <w:tab w:val="left" w:pos="8460"/>
          <w:tab w:val="left" w:pos="8910"/>
        </w:tabs>
        <w:spacing w:after="0" w:line="264" w:lineRule="auto"/>
        <w:jc w:val="both"/>
        <w:rPr>
          <w:sz w:val="20"/>
          <w:szCs w:val="20"/>
        </w:rPr>
      </w:pPr>
    </w:p>
    <w:p w:rsidR="00EB2AFE" w:rsidRDefault="00EB2AFE">
      <w:pPr>
        <w:numPr>
          <w:ilvl w:val="0"/>
          <w:numId w:val="17"/>
        </w:numPr>
        <w:spacing w:after="0" w:line="264" w:lineRule="auto"/>
        <w:jc w:val="both"/>
        <w:rPr>
          <w:b/>
          <w:sz w:val="20"/>
          <w:szCs w:val="20"/>
        </w:rPr>
      </w:pPr>
      <w:r>
        <w:rPr>
          <w:b/>
          <w:sz w:val="20"/>
          <w:szCs w:val="20"/>
        </w:rPr>
        <w:t xml:space="preserve">Oferuję </w:t>
      </w:r>
      <w:r>
        <w:rPr>
          <w:sz w:val="20"/>
          <w:szCs w:val="20"/>
        </w:rPr>
        <w:t>wykonanie zamówienia zgodnie z opisem przedmiotu zamówienia i na warunkach płatności określonych w ZO za cenę brutto:................................................................................. w tym należny podatek VAT ……………%, netto: ................................................................. zł zgodnie z załączonym kosztorysem (przedmiarem).</w:t>
      </w:r>
    </w:p>
    <w:p w:rsidR="00EB2AFE" w:rsidRDefault="00EB2AFE">
      <w:pPr>
        <w:numPr>
          <w:ilvl w:val="0"/>
          <w:numId w:val="17"/>
        </w:numPr>
        <w:spacing w:after="0" w:line="264" w:lineRule="auto"/>
        <w:jc w:val="both"/>
        <w:rPr>
          <w:sz w:val="20"/>
          <w:szCs w:val="20"/>
        </w:rPr>
      </w:pPr>
      <w:r>
        <w:rPr>
          <w:b/>
          <w:sz w:val="20"/>
          <w:szCs w:val="20"/>
        </w:rPr>
        <w:t xml:space="preserve">Oferowany Okres gwarancji </w:t>
      </w:r>
      <w:r>
        <w:rPr>
          <w:sz w:val="20"/>
          <w:szCs w:val="20"/>
        </w:rPr>
        <w:t xml:space="preserve">na każdy element przedmiotu zamówienia............................................. </w:t>
      </w:r>
      <w:r>
        <w:rPr>
          <w:b/>
          <w:sz w:val="20"/>
          <w:szCs w:val="20"/>
        </w:rPr>
        <w:t>miesięcy</w:t>
      </w:r>
      <w:r>
        <w:rPr>
          <w:sz w:val="20"/>
          <w:szCs w:val="20"/>
        </w:rPr>
        <w:t xml:space="preserve"> (podać ilość miesięcy)</w:t>
      </w:r>
      <w:r>
        <w:rPr>
          <w:b/>
          <w:sz w:val="20"/>
          <w:szCs w:val="20"/>
        </w:rPr>
        <w:t xml:space="preserve"> </w:t>
      </w:r>
      <w:r>
        <w:rPr>
          <w:sz w:val="20"/>
          <w:szCs w:val="20"/>
        </w:rPr>
        <w:t>zgodnie</w:t>
      </w:r>
      <w:r>
        <w:rPr>
          <w:b/>
          <w:sz w:val="20"/>
          <w:szCs w:val="20"/>
        </w:rPr>
        <w:t xml:space="preserve"> z zapisem pkt. X ust. 5) ZO</w:t>
      </w:r>
    </w:p>
    <w:p w:rsidR="00EB2AFE" w:rsidRDefault="00EB2AFE">
      <w:pPr>
        <w:numPr>
          <w:ilvl w:val="0"/>
          <w:numId w:val="17"/>
        </w:numPr>
        <w:spacing w:after="0" w:line="264" w:lineRule="auto"/>
        <w:ind w:left="357" w:hanging="357"/>
        <w:jc w:val="both"/>
        <w:rPr>
          <w:sz w:val="20"/>
          <w:szCs w:val="20"/>
        </w:rPr>
      </w:pPr>
      <w:r>
        <w:rPr>
          <w:sz w:val="20"/>
          <w:szCs w:val="20"/>
        </w:rPr>
        <w:t>Oświadczam (y), że:</w:t>
      </w:r>
    </w:p>
    <w:p w:rsidR="00EB2AFE" w:rsidRDefault="00EB2AFE">
      <w:pPr>
        <w:numPr>
          <w:ilvl w:val="1"/>
          <w:numId w:val="28"/>
        </w:numPr>
        <w:spacing w:after="0" w:line="264" w:lineRule="auto"/>
        <w:jc w:val="both"/>
        <w:rPr>
          <w:sz w:val="20"/>
          <w:szCs w:val="20"/>
        </w:rPr>
      </w:pPr>
      <w:r>
        <w:rPr>
          <w:sz w:val="20"/>
          <w:szCs w:val="20"/>
        </w:rPr>
        <w:t>jestem(</w:t>
      </w:r>
      <w:proofErr w:type="spellStart"/>
      <w:r>
        <w:rPr>
          <w:sz w:val="20"/>
          <w:szCs w:val="20"/>
        </w:rPr>
        <w:t>śmy</w:t>
      </w:r>
      <w:proofErr w:type="spellEnd"/>
      <w:r>
        <w:rPr>
          <w:sz w:val="20"/>
          <w:szCs w:val="20"/>
        </w:rPr>
        <w:t>) uprawniony(</w:t>
      </w:r>
      <w:proofErr w:type="spellStart"/>
      <w:r>
        <w:rPr>
          <w:sz w:val="20"/>
          <w:szCs w:val="20"/>
        </w:rPr>
        <w:t>nieni</w:t>
      </w:r>
      <w:proofErr w:type="spellEnd"/>
      <w:r>
        <w:rPr>
          <w:sz w:val="20"/>
          <w:szCs w:val="20"/>
        </w:rPr>
        <w:t xml:space="preserve">) do występowania w obrocie prawnym zgodnie z wymaganiami ustawowymi, </w:t>
      </w:r>
    </w:p>
    <w:p w:rsidR="00EB2AFE" w:rsidRDefault="00EB2AFE">
      <w:pPr>
        <w:numPr>
          <w:ilvl w:val="1"/>
          <w:numId w:val="28"/>
        </w:numPr>
        <w:spacing w:after="0" w:line="264" w:lineRule="auto"/>
        <w:jc w:val="both"/>
        <w:rPr>
          <w:sz w:val="20"/>
          <w:szCs w:val="20"/>
        </w:rPr>
      </w:pPr>
      <w:r>
        <w:rPr>
          <w:sz w:val="20"/>
          <w:szCs w:val="20"/>
        </w:rPr>
        <w:t>posiadamy uprawnienia do wykonywania prac objętych niniejszą procedurą oraz spełniam(my) warunki udziału.</w:t>
      </w:r>
    </w:p>
    <w:p w:rsidR="00EB2AFE" w:rsidRDefault="00EB2AFE">
      <w:pPr>
        <w:numPr>
          <w:ilvl w:val="1"/>
          <w:numId w:val="28"/>
        </w:numPr>
        <w:spacing w:after="0" w:line="264" w:lineRule="auto"/>
        <w:jc w:val="both"/>
        <w:rPr>
          <w:sz w:val="20"/>
          <w:szCs w:val="20"/>
        </w:rPr>
      </w:pPr>
      <w:r>
        <w:rPr>
          <w:sz w:val="20"/>
          <w:szCs w:val="20"/>
        </w:rPr>
        <w:t>Zapoznałem(liśmy) się z przedmiotem zamówienia i warunkami opisanymi w Zapytaniu ofertowym wraz z załącznikami oraz zdobyłem(liśmy) konieczne informacje potrzebne do właściwego wykonania zamówienia i nie wnoszę do niego uwag.</w:t>
      </w:r>
    </w:p>
    <w:p w:rsidR="00EB2AFE" w:rsidRDefault="00EB2AFE">
      <w:pPr>
        <w:numPr>
          <w:ilvl w:val="1"/>
          <w:numId w:val="28"/>
        </w:numPr>
        <w:spacing w:after="0" w:line="264" w:lineRule="auto"/>
        <w:jc w:val="both"/>
        <w:rPr>
          <w:sz w:val="20"/>
          <w:szCs w:val="20"/>
        </w:rPr>
      </w:pPr>
      <w:r>
        <w:rPr>
          <w:sz w:val="20"/>
          <w:szCs w:val="20"/>
        </w:rPr>
        <w:t xml:space="preserve">nie zalegam(y) z opłacaniem podatków, opłat oraz nie zalegam(y) z opłacaniem , opłat oraz składek na ubezpieczenie społeczne lub zdrowotne, a wszystkie informacje zamieszczone w ofercie są aktualne </w:t>
      </w:r>
      <w:r>
        <w:rPr>
          <w:sz w:val="20"/>
          <w:szCs w:val="20"/>
        </w:rPr>
        <w:br/>
        <w:t>i prawdziwe.</w:t>
      </w:r>
    </w:p>
    <w:p w:rsidR="00EB2AFE" w:rsidRDefault="00EB2AFE">
      <w:pPr>
        <w:numPr>
          <w:ilvl w:val="1"/>
          <w:numId w:val="28"/>
        </w:numPr>
        <w:spacing w:after="0" w:line="264" w:lineRule="auto"/>
        <w:jc w:val="both"/>
        <w:rPr>
          <w:sz w:val="20"/>
          <w:szCs w:val="20"/>
        </w:rPr>
      </w:pPr>
      <w:r>
        <w:rPr>
          <w:sz w:val="20"/>
          <w:szCs w:val="20"/>
        </w:rPr>
        <w:t xml:space="preserve">jesteśmy związani niniejszą ofertą przez okres 30 dni od upływu terminu składania ofert, </w:t>
      </w:r>
    </w:p>
    <w:p w:rsidR="00EB2AFE" w:rsidRDefault="00EB2AFE">
      <w:pPr>
        <w:numPr>
          <w:ilvl w:val="1"/>
          <w:numId w:val="28"/>
        </w:numPr>
        <w:spacing w:after="0" w:line="264" w:lineRule="auto"/>
        <w:jc w:val="both"/>
        <w:rPr>
          <w:sz w:val="20"/>
          <w:szCs w:val="20"/>
        </w:rPr>
      </w:pPr>
      <w:r>
        <w:rPr>
          <w:sz w:val="20"/>
          <w:szCs w:val="20"/>
        </w:rPr>
        <w:lastRenderedPageBreak/>
        <w:t>cena oferty uwzględnia zakres usługi zgodny z warunkami podanymi w formularzu Zapytaniu ofertowym i zawiera wszystkie koszty związane z kompleksowym wykonaniem przedmiotu zamówienia.</w:t>
      </w:r>
    </w:p>
    <w:p w:rsidR="00EB2AFE" w:rsidRDefault="00EB2AFE">
      <w:pPr>
        <w:numPr>
          <w:ilvl w:val="1"/>
          <w:numId w:val="28"/>
        </w:numPr>
        <w:spacing w:after="0" w:line="264" w:lineRule="auto"/>
        <w:jc w:val="both"/>
        <w:rPr>
          <w:sz w:val="20"/>
          <w:szCs w:val="20"/>
        </w:rPr>
      </w:pPr>
      <w:r>
        <w:rPr>
          <w:sz w:val="20"/>
          <w:szCs w:val="20"/>
        </w:rPr>
        <w:t>Uwzględniłem(</w:t>
      </w:r>
      <w:proofErr w:type="spellStart"/>
      <w:r>
        <w:rPr>
          <w:sz w:val="20"/>
          <w:szCs w:val="20"/>
        </w:rPr>
        <w:t>iśmy</w:t>
      </w:r>
      <w:proofErr w:type="spellEnd"/>
      <w:r>
        <w:rPr>
          <w:sz w:val="20"/>
          <w:szCs w:val="20"/>
        </w:rPr>
        <w:t>) zmiany i dodatkowe ustalenia wynikłe w trakcie procedury stanowiące integralną część ZO wyszczególnione we wszystkich umieszczonych na stronie internetowej pismach Zamawiającego.</w:t>
      </w:r>
    </w:p>
    <w:p w:rsidR="00EB2AFE" w:rsidRDefault="00EB2AFE">
      <w:pPr>
        <w:numPr>
          <w:ilvl w:val="1"/>
          <w:numId w:val="28"/>
        </w:numPr>
        <w:spacing w:after="0" w:line="264" w:lineRule="auto"/>
        <w:jc w:val="both"/>
        <w:rPr>
          <w:sz w:val="20"/>
          <w:szCs w:val="20"/>
        </w:rPr>
      </w:pPr>
      <w:r>
        <w:rPr>
          <w:sz w:val="20"/>
          <w:szCs w:val="20"/>
        </w:rPr>
        <w:t>nie znajdujemy się w stanie likwidacji bądź upadłości</w:t>
      </w:r>
    </w:p>
    <w:p w:rsidR="00EB2AFE" w:rsidRDefault="00EB2AFE">
      <w:pPr>
        <w:numPr>
          <w:ilvl w:val="0"/>
          <w:numId w:val="17"/>
        </w:numPr>
        <w:spacing w:after="0" w:line="264" w:lineRule="auto"/>
        <w:ind w:left="357" w:hanging="357"/>
        <w:jc w:val="both"/>
        <w:rPr>
          <w:sz w:val="20"/>
          <w:szCs w:val="20"/>
        </w:rPr>
      </w:pPr>
      <w:r>
        <w:rPr>
          <w:sz w:val="20"/>
          <w:szCs w:val="20"/>
        </w:rPr>
        <w:t>Oświadczam(y) że wypełniłem (</w:t>
      </w:r>
      <w:proofErr w:type="spellStart"/>
      <w:r>
        <w:rPr>
          <w:sz w:val="20"/>
          <w:szCs w:val="20"/>
        </w:rPr>
        <w:t>śmy</w:t>
      </w:r>
      <w:proofErr w:type="spellEnd"/>
      <w:r>
        <w:rPr>
          <w:sz w:val="20"/>
          <w:szCs w:val="20"/>
        </w:rPr>
        <w:t>) obowiązki informacyjne przewidziane w art. 13 lub art. 14 RODO</w:t>
      </w:r>
      <w:r>
        <w:rPr>
          <w:rStyle w:val="Znakiprzypiswdolnych"/>
          <w:rFonts w:cs="Calibri"/>
          <w:sz w:val="20"/>
          <w:szCs w:val="20"/>
        </w:rPr>
        <w:footnoteReference w:id="1"/>
      </w:r>
      <w:r>
        <w:rPr>
          <w:sz w:val="20"/>
          <w:szCs w:val="20"/>
        </w:rPr>
        <w:t>wobec osób fizycznych, od których dane osobowe bezpośrednio lub pośrednio pozyskałem celu ubiegania się o udzielenie zamówienia publicznego w niniejszym postępowaniu.</w:t>
      </w:r>
      <w:r>
        <w:rPr>
          <w:rStyle w:val="Znakiprzypiswdolnych"/>
          <w:rFonts w:cs="Calibri"/>
          <w:sz w:val="20"/>
          <w:szCs w:val="20"/>
        </w:rPr>
        <w:footnoteReference w:id="2"/>
      </w:r>
    </w:p>
    <w:p w:rsidR="00EB2AFE" w:rsidRDefault="00EB2AFE">
      <w:pPr>
        <w:numPr>
          <w:ilvl w:val="0"/>
          <w:numId w:val="17"/>
        </w:numPr>
        <w:spacing w:after="0" w:line="264" w:lineRule="auto"/>
        <w:ind w:left="357" w:hanging="357"/>
        <w:jc w:val="both"/>
        <w:rPr>
          <w:sz w:val="20"/>
          <w:szCs w:val="20"/>
        </w:rPr>
      </w:pPr>
      <w:r>
        <w:rPr>
          <w:sz w:val="20"/>
          <w:szCs w:val="20"/>
        </w:rPr>
        <w:t>Oświadczamy, że następujące dokumenty stanowią tajemnicę przedsiębiorstwa w rozumieniu ustawy o zwalczaniu nieuczciwej konkurencji i nie mogą być udostępniane:</w:t>
      </w:r>
    </w:p>
    <w:p w:rsidR="00EB2AFE" w:rsidRDefault="00EB2AFE">
      <w:pPr>
        <w:numPr>
          <w:ilvl w:val="0"/>
          <w:numId w:val="20"/>
        </w:numPr>
        <w:spacing w:after="0" w:line="264" w:lineRule="auto"/>
        <w:ind w:left="709" w:hanging="283"/>
        <w:jc w:val="both"/>
        <w:rPr>
          <w:sz w:val="20"/>
          <w:szCs w:val="20"/>
        </w:rPr>
      </w:pPr>
      <w:r>
        <w:rPr>
          <w:sz w:val="20"/>
          <w:szCs w:val="20"/>
        </w:rPr>
        <w:t>............................</w:t>
      </w:r>
    </w:p>
    <w:p w:rsidR="00EB2AFE" w:rsidRDefault="00EB2AFE">
      <w:pPr>
        <w:numPr>
          <w:ilvl w:val="0"/>
          <w:numId w:val="20"/>
        </w:numPr>
        <w:spacing w:after="0" w:line="264" w:lineRule="auto"/>
        <w:ind w:left="709" w:hanging="283"/>
        <w:jc w:val="both"/>
        <w:rPr>
          <w:sz w:val="20"/>
          <w:szCs w:val="20"/>
        </w:rPr>
      </w:pPr>
      <w:r>
        <w:rPr>
          <w:sz w:val="20"/>
          <w:szCs w:val="20"/>
        </w:rPr>
        <w:t xml:space="preserve">............................ </w:t>
      </w:r>
    </w:p>
    <w:p w:rsidR="00EB2AFE" w:rsidRDefault="00EB2AFE">
      <w:pPr>
        <w:numPr>
          <w:ilvl w:val="0"/>
          <w:numId w:val="20"/>
        </w:numPr>
        <w:spacing w:after="0" w:line="264" w:lineRule="auto"/>
        <w:ind w:left="709" w:hanging="283"/>
        <w:jc w:val="both"/>
        <w:rPr>
          <w:sz w:val="20"/>
          <w:szCs w:val="20"/>
        </w:rPr>
      </w:pPr>
      <w:r>
        <w:rPr>
          <w:sz w:val="20"/>
          <w:szCs w:val="20"/>
        </w:rPr>
        <w:t>............................</w:t>
      </w:r>
    </w:p>
    <w:p w:rsidR="00EB2AFE" w:rsidRDefault="00EB2AFE">
      <w:pPr>
        <w:spacing w:after="0" w:line="264" w:lineRule="auto"/>
        <w:ind w:left="426"/>
        <w:jc w:val="both"/>
        <w:rPr>
          <w:sz w:val="20"/>
          <w:szCs w:val="20"/>
        </w:rPr>
      </w:pPr>
      <w:r>
        <w:rPr>
          <w:sz w:val="20"/>
          <w:szCs w:val="20"/>
        </w:rPr>
        <w:t>jednocześnie załączamy wyjaśnienie podstaw faktycznych i prawnych objęcia ww. dokumentów tajemnicą przedsiębiorstwa.</w:t>
      </w:r>
    </w:p>
    <w:p w:rsidR="00EB2AFE" w:rsidRDefault="00EB2AFE">
      <w:pPr>
        <w:numPr>
          <w:ilvl w:val="0"/>
          <w:numId w:val="17"/>
        </w:numPr>
        <w:spacing w:after="0" w:line="264" w:lineRule="auto"/>
        <w:ind w:left="357" w:hanging="357"/>
        <w:jc w:val="both"/>
        <w:rPr>
          <w:sz w:val="20"/>
          <w:szCs w:val="20"/>
        </w:rPr>
      </w:pPr>
      <w:r>
        <w:rPr>
          <w:sz w:val="20"/>
          <w:szCs w:val="20"/>
        </w:rPr>
        <w:t xml:space="preserve">Zamierzamy powierzyć poniżej wskazane części zamówienia do wykonania podwykonawcom </w:t>
      </w:r>
    </w:p>
    <w:tbl>
      <w:tblPr>
        <w:tblW w:w="0" w:type="auto"/>
        <w:tblInd w:w="519" w:type="dxa"/>
        <w:tblLayout w:type="fixed"/>
        <w:tblLook w:val="0000" w:firstRow="0" w:lastRow="0" w:firstColumn="0" w:lastColumn="0" w:noHBand="0" w:noVBand="0"/>
      </w:tblPr>
      <w:tblGrid>
        <w:gridCol w:w="540"/>
        <w:gridCol w:w="2298"/>
        <w:gridCol w:w="2737"/>
        <w:gridCol w:w="3512"/>
      </w:tblGrid>
      <w:tr w:rsidR="00EB2AFE">
        <w:trPr>
          <w:trHeight w:val="672"/>
        </w:trPr>
        <w:tc>
          <w:tcPr>
            <w:tcW w:w="540"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pacing w:after="0" w:line="264" w:lineRule="auto"/>
              <w:jc w:val="both"/>
              <w:rPr>
                <w:sz w:val="20"/>
                <w:szCs w:val="20"/>
              </w:rPr>
            </w:pPr>
            <w:r>
              <w:rPr>
                <w:sz w:val="20"/>
                <w:szCs w:val="20"/>
              </w:rPr>
              <w:t>Lp.</w:t>
            </w:r>
          </w:p>
        </w:tc>
        <w:tc>
          <w:tcPr>
            <w:tcW w:w="2298"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pacing w:after="0" w:line="264" w:lineRule="auto"/>
              <w:jc w:val="both"/>
              <w:rPr>
                <w:sz w:val="20"/>
                <w:szCs w:val="20"/>
              </w:rPr>
            </w:pPr>
            <w:r>
              <w:rPr>
                <w:sz w:val="20"/>
                <w:szCs w:val="20"/>
              </w:rPr>
              <w:t>Nazwa i adres podwykonawcy</w:t>
            </w:r>
          </w:p>
          <w:p w:rsidR="00EB2AFE" w:rsidRDefault="00EB2AFE">
            <w:pPr>
              <w:tabs>
                <w:tab w:val="left" w:pos="360"/>
                <w:tab w:val="left" w:pos="427"/>
              </w:tabs>
              <w:spacing w:after="0" w:line="264" w:lineRule="auto"/>
              <w:jc w:val="both"/>
              <w:rPr>
                <w:sz w:val="20"/>
                <w:szCs w:val="20"/>
              </w:rPr>
            </w:pPr>
            <w:r>
              <w:rPr>
                <w:sz w:val="20"/>
                <w:szCs w:val="20"/>
              </w:rPr>
              <w:t>(o ile jest to wiadome)</w:t>
            </w:r>
          </w:p>
        </w:tc>
        <w:tc>
          <w:tcPr>
            <w:tcW w:w="2737"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pacing w:after="0" w:line="264" w:lineRule="auto"/>
              <w:jc w:val="both"/>
              <w:rPr>
                <w:sz w:val="20"/>
                <w:szCs w:val="20"/>
              </w:rPr>
            </w:pPr>
            <w:r>
              <w:rPr>
                <w:sz w:val="20"/>
                <w:szCs w:val="20"/>
              </w:rPr>
              <w:t>Część zamówienia, której wykonanie zostanie powierzone podwykonawcom</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B2AFE" w:rsidRDefault="00EB2AFE">
            <w:pPr>
              <w:tabs>
                <w:tab w:val="left" w:pos="360"/>
                <w:tab w:val="left" w:pos="427"/>
              </w:tabs>
              <w:spacing w:after="0" w:line="264" w:lineRule="auto"/>
              <w:jc w:val="both"/>
              <w:rPr>
                <w:sz w:val="20"/>
                <w:szCs w:val="20"/>
              </w:rPr>
            </w:pPr>
            <w:r>
              <w:rPr>
                <w:sz w:val="20"/>
                <w:szCs w:val="20"/>
              </w:rPr>
              <w:t xml:space="preserve">% wartość </w:t>
            </w:r>
          </w:p>
          <w:p w:rsidR="00EB2AFE" w:rsidRDefault="00EB2AFE">
            <w:pPr>
              <w:tabs>
                <w:tab w:val="left" w:pos="360"/>
                <w:tab w:val="left" w:pos="427"/>
              </w:tabs>
              <w:spacing w:after="0" w:line="264" w:lineRule="auto"/>
              <w:jc w:val="both"/>
            </w:pPr>
            <w:r>
              <w:rPr>
                <w:sz w:val="20"/>
                <w:szCs w:val="20"/>
              </w:rPr>
              <w:t>części zamówienia, której wykonanie zostanie powierzone podwykonawcom</w:t>
            </w:r>
          </w:p>
        </w:tc>
      </w:tr>
      <w:tr w:rsidR="00EB2AFE">
        <w:trPr>
          <w:trHeight w:val="568"/>
        </w:trPr>
        <w:tc>
          <w:tcPr>
            <w:tcW w:w="540"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B2AFE" w:rsidRDefault="00EB2AFE">
            <w:pPr>
              <w:tabs>
                <w:tab w:val="left" w:pos="360"/>
                <w:tab w:val="left" w:pos="427"/>
              </w:tabs>
              <w:snapToGrid w:val="0"/>
              <w:spacing w:after="0" w:line="264" w:lineRule="auto"/>
              <w:jc w:val="both"/>
              <w:rPr>
                <w:sz w:val="20"/>
                <w:szCs w:val="20"/>
              </w:rPr>
            </w:pPr>
          </w:p>
        </w:tc>
      </w:tr>
      <w:tr w:rsidR="00EB2AFE">
        <w:trPr>
          <w:trHeight w:val="484"/>
        </w:trPr>
        <w:tc>
          <w:tcPr>
            <w:tcW w:w="540"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B2AFE" w:rsidRDefault="00EB2AFE">
            <w:pPr>
              <w:tabs>
                <w:tab w:val="left" w:pos="360"/>
                <w:tab w:val="left" w:pos="427"/>
              </w:tabs>
              <w:snapToGrid w:val="0"/>
              <w:spacing w:after="0" w:line="264" w:lineRule="auto"/>
              <w:jc w:val="both"/>
              <w:rPr>
                <w:sz w:val="20"/>
                <w:szCs w:val="20"/>
              </w:rPr>
            </w:pPr>
          </w:p>
        </w:tc>
      </w:tr>
    </w:tbl>
    <w:p w:rsidR="00EB2AFE" w:rsidRDefault="00EB2AFE">
      <w:pPr>
        <w:spacing w:after="0" w:line="264" w:lineRule="auto"/>
        <w:ind w:left="357"/>
        <w:jc w:val="both"/>
        <w:rPr>
          <w:sz w:val="20"/>
          <w:szCs w:val="20"/>
        </w:rPr>
      </w:pPr>
    </w:p>
    <w:p w:rsidR="00EB2AFE" w:rsidRDefault="00EB2AFE">
      <w:pPr>
        <w:numPr>
          <w:ilvl w:val="0"/>
          <w:numId w:val="17"/>
        </w:numPr>
        <w:spacing w:after="0" w:line="264" w:lineRule="auto"/>
        <w:ind w:left="357" w:hanging="357"/>
        <w:jc w:val="both"/>
        <w:rPr>
          <w:bCs/>
          <w:sz w:val="20"/>
          <w:szCs w:val="20"/>
        </w:rPr>
      </w:pPr>
      <w:r>
        <w:rPr>
          <w:sz w:val="20"/>
          <w:szCs w:val="20"/>
        </w:rPr>
        <w:t xml:space="preserve">Osobą do kontaktu ze strony Wykonawcy jest …………………………………………………………………………………………… email: ………………………………, </w:t>
      </w:r>
      <w:proofErr w:type="spellStart"/>
      <w:r>
        <w:rPr>
          <w:sz w:val="20"/>
          <w:szCs w:val="20"/>
        </w:rPr>
        <w:t>tel</w:t>
      </w:r>
      <w:proofErr w:type="spellEnd"/>
      <w:r>
        <w:rPr>
          <w:sz w:val="20"/>
          <w:szCs w:val="20"/>
        </w:rPr>
        <w:t>: ………………………….</w:t>
      </w:r>
    </w:p>
    <w:p w:rsidR="00EB2AFE" w:rsidRDefault="00EB2AFE">
      <w:pPr>
        <w:spacing w:after="0" w:line="264" w:lineRule="auto"/>
        <w:ind w:left="357"/>
        <w:jc w:val="both"/>
        <w:rPr>
          <w:bCs/>
          <w:sz w:val="20"/>
          <w:szCs w:val="20"/>
        </w:rPr>
      </w:pPr>
    </w:p>
    <w:p w:rsidR="00EB2AFE" w:rsidRDefault="00EB2AFE">
      <w:pPr>
        <w:pStyle w:val="Bezodstpw1"/>
        <w:spacing w:before="0" w:after="0" w:line="264" w:lineRule="auto"/>
        <w:jc w:val="both"/>
        <w:rPr>
          <w:rFonts w:ascii="Calibri" w:hAnsi="Calibri" w:cs="Calibri"/>
          <w:bCs/>
          <w:sz w:val="20"/>
          <w:szCs w:val="20"/>
          <w:lang w:val="pl-PL"/>
        </w:rPr>
      </w:pPr>
    </w:p>
    <w:p w:rsidR="00EB2AFE" w:rsidRDefault="00EB2AFE">
      <w:pPr>
        <w:shd w:val="clear" w:color="auto" w:fill="FFFFFF"/>
        <w:spacing w:after="0" w:line="264" w:lineRule="auto"/>
        <w:jc w:val="both"/>
        <w:rPr>
          <w:rFonts w:eastAsia="Times New Roman"/>
          <w:bCs/>
          <w:i/>
          <w:iCs/>
          <w:sz w:val="20"/>
          <w:szCs w:val="20"/>
        </w:rPr>
      </w:pPr>
    </w:p>
    <w:p w:rsidR="00EB2AFE" w:rsidRDefault="00EB2AFE">
      <w:pPr>
        <w:shd w:val="clear" w:color="auto" w:fill="FFFFFF"/>
        <w:spacing w:after="0" w:line="264" w:lineRule="auto"/>
        <w:jc w:val="both"/>
        <w:rPr>
          <w:rFonts w:eastAsia="Times New Roman"/>
          <w:bCs/>
          <w:i/>
          <w:iCs/>
          <w:sz w:val="20"/>
          <w:szCs w:val="20"/>
        </w:rPr>
      </w:pPr>
    </w:p>
    <w:p w:rsidR="00EB2AFE" w:rsidRDefault="00EB2AFE">
      <w:pPr>
        <w:shd w:val="clear" w:color="auto" w:fill="FFFFFF"/>
        <w:spacing w:after="0" w:line="264" w:lineRule="auto"/>
        <w:jc w:val="both"/>
        <w:rPr>
          <w:sz w:val="20"/>
          <w:szCs w:val="20"/>
        </w:rPr>
      </w:pPr>
    </w:p>
    <w:p w:rsidR="00EB2AFE" w:rsidRDefault="00EB2AFE">
      <w:pPr>
        <w:shd w:val="clear" w:color="auto" w:fill="FFFFFF"/>
        <w:spacing w:after="0" w:line="264" w:lineRule="auto"/>
        <w:jc w:val="both"/>
        <w:rPr>
          <w:sz w:val="20"/>
          <w:szCs w:val="20"/>
        </w:rPr>
      </w:pPr>
    </w:p>
    <w:p w:rsidR="00EB2AFE" w:rsidRDefault="00EB2AFE">
      <w:pPr>
        <w:spacing w:after="0" w:line="264" w:lineRule="auto"/>
        <w:jc w:val="both"/>
        <w:rPr>
          <w:i/>
          <w:iCs/>
          <w:sz w:val="20"/>
          <w:szCs w:val="20"/>
        </w:rPr>
      </w:pPr>
      <w:r>
        <w:rPr>
          <w:i/>
          <w:iCs/>
          <w:sz w:val="20"/>
          <w:szCs w:val="20"/>
        </w:rPr>
        <w:t>......................................................................................</w:t>
      </w:r>
      <w:r>
        <w:rPr>
          <w:i/>
          <w:iCs/>
          <w:sz w:val="20"/>
          <w:szCs w:val="20"/>
        </w:rPr>
        <w:tab/>
      </w:r>
      <w:r>
        <w:rPr>
          <w:i/>
          <w:iCs/>
          <w:sz w:val="20"/>
          <w:szCs w:val="20"/>
        </w:rPr>
        <w:tab/>
        <w:t>........................................</w:t>
      </w:r>
    </w:p>
    <w:p w:rsidR="00EB2AFE" w:rsidRDefault="00EB2AFE">
      <w:pPr>
        <w:pStyle w:val="Tekstpodstawowy"/>
        <w:spacing w:before="0" w:after="0" w:line="264" w:lineRule="auto"/>
        <w:jc w:val="both"/>
      </w:pPr>
      <w:r>
        <w:rPr>
          <w:rFonts w:ascii="Calibri" w:hAnsi="Calibri" w:cs="Calibri"/>
          <w:i/>
          <w:iCs/>
          <w:sz w:val="20"/>
          <w:szCs w:val="20"/>
        </w:rPr>
        <w:t xml:space="preserve">(podpis(y) osób uprawnionych </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lang w:val="pl-PL"/>
        </w:rPr>
        <w:t xml:space="preserve">                                   </w:t>
      </w:r>
      <w:r>
        <w:rPr>
          <w:rFonts w:ascii="Calibri" w:hAnsi="Calibri" w:cs="Calibri"/>
          <w:i/>
          <w:iCs/>
          <w:sz w:val="20"/>
          <w:szCs w:val="20"/>
        </w:rPr>
        <w:t xml:space="preserve"> (data)</w:t>
      </w:r>
      <w:r>
        <w:rPr>
          <w:rFonts w:ascii="Calibri" w:hAnsi="Calibri" w:cs="Calibri"/>
          <w:i/>
          <w:iCs/>
          <w:sz w:val="20"/>
          <w:szCs w:val="20"/>
        </w:rPr>
        <w:br/>
        <w:t>do reprezentacji wykonawcy lub pełnomocnika)</w:t>
      </w:r>
    </w:p>
    <w:p w:rsidR="00EB2AFE" w:rsidRDefault="00EB2AFE">
      <w:pPr>
        <w:shd w:val="clear" w:color="auto" w:fill="FFFFFF"/>
        <w:tabs>
          <w:tab w:val="left" w:pos="269"/>
          <w:tab w:val="center" w:pos="4536"/>
        </w:tabs>
        <w:spacing w:after="0" w:line="264" w:lineRule="auto"/>
        <w:ind w:left="3402" w:right="6"/>
        <w:jc w:val="both"/>
      </w:pPr>
    </w:p>
    <w:p w:rsidR="00EB2AFE" w:rsidRDefault="00EB2AFE">
      <w:pPr>
        <w:jc w:val="both"/>
        <w:rPr>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right"/>
        <w:rPr>
          <w:b/>
          <w:sz w:val="20"/>
          <w:szCs w:val="20"/>
        </w:rPr>
      </w:pPr>
      <w:r>
        <w:rPr>
          <w:b/>
          <w:color w:val="000000"/>
          <w:spacing w:val="-2"/>
          <w:sz w:val="20"/>
          <w:szCs w:val="20"/>
        </w:rPr>
        <w:lastRenderedPageBreak/>
        <w:t xml:space="preserve">Załącznik nr 4 </w:t>
      </w:r>
      <w:r>
        <w:rPr>
          <w:b/>
          <w:bCs/>
          <w:color w:val="000000"/>
          <w:sz w:val="20"/>
          <w:szCs w:val="20"/>
        </w:rPr>
        <w:t xml:space="preserve">do ZO znak: </w:t>
      </w:r>
      <w:r>
        <w:rPr>
          <w:b/>
          <w:sz w:val="20"/>
          <w:szCs w:val="20"/>
        </w:rPr>
        <w:t>ZO/</w:t>
      </w:r>
      <w:r w:rsidR="008A632A">
        <w:rPr>
          <w:b/>
          <w:sz w:val="20"/>
          <w:szCs w:val="20"/>
        </w:rPr>
        <w:t>4</w:t>
      </w:r>
      <w:r>
        <w:rPr>
          <w:b/>
          <w:sz w:val="20"/>
          <w:szCs w:val="20"/>
        </w:rPr>
        <w:t xml:space="preserve">/2019 </w:t>
      </w: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rsidR="00EB2AFE" w:rsidRDefault="00EB2AFE">
      <w:pPr>
        <w:autoSpaceDE w:val="0"/>
        <w:spacing w:line="360" w:lineRule="auto"/>
        <w:rPr>
          <w:b/>
          <w:bCs/>
          <w:sz w:val="20"/>
          <w:szCs w:val="20"/>
        </w:rPr>
      </w:pPr>
    </w:p>
    <w:p w:rsidR="00EB2AFE" w:rsidRDefault="00EB2AFE">
      <w:pPr>
        <w:autoSpaceDE w:val="0"/>
        <w:jc w:val="center"/>
        <w:rPr>
          <w:sz w:val="20"/>
          <w:szCs w:val="20"/>
        </w:rPr>
      </w:pPr>
      <w:r>
        <w:rPr>
          <w:b/>
          <w:bCs/>
          <w:sz w:val="20"/>
          <w:szCs w:val="20"/>
        </w:rPr>
        <w:t>Oświadczenie o spełnianiu warunków udziału w postępowaniu</w:t>
      </w:r>
    </w:p>
    <w:p w:rsidR="00EB2AFE" w:rsidRDefault="00EB2AFE">
      <w:pPr>
        <w:jc w:val="both"/>
        <w:rPr>
          <w:sz w:val="20"/>
          <w:szCs w:val="20"/>
        </w:rPr>
      </w:pPr>
    </w:p>
    <w:p w:rsidR="00EB2AFE" w:rsidRDefault="00EB2AFE">
      <w:pPr>
        <w:jc w:val="both"/>
        <w:rPr>
          <w:sz w:val="20"/>
          <w:szCs w:val="20"/>
        </w:rPr>
      </w:pPr>
      <w:r>
        <w:rPr>
          <w:sz w:val="20"/>
          <w:szCs w:val="20"/>
        </w:rPr>
        <w:tab/>
        <w:t>Ja niżej podpisany / na, działając w imieniu i na rzecz:</w:t>
      </w:r>
    </w:p>
    <w:p w:rsidR="00EB2AFE" w:rsidRDefault="00EB2AFE">
      <w:pPr>
        <w:jc w:val="both"/>
        <w:rPr>
          <w:sz w:val="20"/>
          <w:szCs w:val="20"/>
        </w:rPr>
      </w:pPr>
    </w:p>
    <w:p w:rsidR="00EB2AFE" w:rsidRDefault="00EB2AFE">
      <w:pPr>
        <w:jc w:val="center"/>
        <w:rPr>
          <w:sz w:val="20"/>
          <w:szCs w:val="20"/>
        </w:rPr>
      </w:pPr>
      <w:r>
        <w:rPr>
          <w:sz w:val="20"/>
          <w:szCs w:val="20"/>
        </w:rPr>
        <w:t>………………………………………….…………………………………………………….…………</w:t>
      </w:r>
    </w:p>
    <w:p w:rsidR="00EB2AFE" w:rsidRDefault="00EB2AFE">
      <w:pPr>
        <w:jc w:val="center"/>
        <w:rPr>
          <w:sz w:val="20"/>
          <w:szCs w:val="20"/>
        </w:rPr>
      </w:pPr>
      <w:r>
        <w:rPr>
          <w:sz w:val="20"/>
          <w:szCs w:val="20"/>
        </w:rPr>
        <w:t>(pełna nazwa i adres Wykonawcy)</w:t>
      </w:r>
    </w:p>
    <w:p w:rsidR="00EB2AFE" w:rsidRDefault="00EB2AFE">
      <w:pPr>
        <w:jc w:val="both"/>
        <w:rPr>
          <w:sz w:val="20"/>
          <w:szCs w:val="20"/>
        </w:rPr>
      </w:pPr>
    </w:p>
    <w:p w:rsidR="00EB2AFE" w:rsidRDefault="00EB2AFE">
      <w:pPr>
        <w:autoSpaceDE w:val="0"/>
        <w:jc w:val="both"/>
        <w:rPr>
          <w:bCs/>
          <w:sz w:val="20"/>
          <w:szCs w:val="20"/>
        </w:rPr>
      </w:pPr>
      <w:r>
        <w:rPr>
          <w:sz w:val="20"/>
          <w:szCs w:val="20"/>
        </w:rPr>
        <w:t xml:space="preserve">oświadczam, że spełniam warunki udziału w postępowaniu mającego na celu wyłonienie najkorzystniejszej oferty </w:t>
      </w:r>
      <w:r w:rsidR="003E1566" w:rsidRPr="003E1566">
        <w:rPr>
          <w:bCs/>
          <w:kern w:val="1"/>
          <w:sz w:val="20"/>
          <w:szCs w:val="20"/>
        </w:rPr>
        <w:t xml:space="preserve">na dostawę urządzeń oraz montaż i uruchomienie wentylacji mechanicznej z klimatyzacją </w:t>
      </w:r>
      <w:r w:rsidR="003E1566" w:rsidRPr="003E1566">
        <w:rPr>
          <w:bCs/>
          <w:color w:val="000000"/>
          <w:kern w:val="1"/>
          <w:sz w:val="20"/>
          <w:szCs w:val="20"/>
        </w:rPr>
        <w:t>w żłobku przy ul. Murzynowskiego 20 w Olsztynie</w:t>
      </w:r>
      <w:r w:rsidR="003E1566">
        <w:rPr>
          <w:b/>
          <w:bCs/>
          <w:color w:val="000000"/>
          <w:kern w:val="1"/>
          <w:sz w:val="20"/>
          <w:szCs w:val="20"/>
        </w:rPr>
        <w:t xml:space="preserve"> </w:t>
      </w:r>
      <w:r>
        <w:rPr>
          <w:bCs/>
          <w:sz w:val="20"/>
          <w:szCs w:val="20"/>
        </w:rPr>
        <w:t>w ramach projektu pn. „ZE ŚMIESZKIEM PRZEZ ŚWIAT!", Postępowanie znak: ZO/</w:t>
      </w:r>
      <w:r w:rsidR="008A632A">
        <w:rPr>
          <w:bCs/>
          <w:sz w:val="20"/>
          <w:szCs w:val="20"/>
        </w:rPr>
        <w:t>4</w:t>
      </w:r>
      <w:r>
        <w:rPr>
          <w:bCs/>
          <w:sz w:val="20"/>
          <w:szCs w:val="20"/>
        </w:rPr>
        <w:t xml:space="preserve">/2019 </w:t>
      </w:r>
      <w:r>
        <w:rPr>
          <w:sz w:val="20"/>
          <w:szCs w:val="20"/>
        </w:rPr>
        <w:t>, tj.:</w:t>
      </w:r>
    </w:p>
    <w:p w:rsidR="00EB2AFE" w:rsidRDefault="00EB2AFE">
      <w:pPr>
        <w:widowControl w:val="0"/>
        <w:spacing w:after="0" w:line="264" w:lineRule="auto"/>
        <w:ind w:left="357"/>
        <w:jc w:val="both"/>
        <w:rPr>
          <w:bCs/>
          <w:sz w:val="20"/>
          <w:szCs w:val="20"/>
        </w:rPr>
      </w:pPr>
    </w:p>
    <w:p w:rsidR="00EB2AFE" w:rsidRDefault="00EB2AFE">
      <w:pPr>
        <w:spacing w:after="0" w:line="360" w:lineRule="auto"/>
        <w:ind w:left="629"/>
        <w:rPr>
          <w:sz w:val="20"/>
          <w:szCs w:val="20"/>
        </w:rPr>
      </w:pPr>
      <w:r>
        <w:rPr>
          <w:sz w:val="20"/>
          <w:szCs w:val="20"/>
        </w:rPr>
        <w:t xml:space="preserve">- posiadam uprawnienia do wykonywania określonej działalności lub czynności, </w:t>
      </w:r>
    </w:p>
    <w:p w:rsidR="00EB2AFE" w:rsidRDefault="00EB2AFE">
      <w:pPr>
        <w:spacing w:after="0" w:line="360" w:lineRule="auto"/>
        <w:ind w:left="629"/>
        <w:rPr>
          <w:sz w:val="20"/>
          <w:szCs w:val="20"/>
        </w:rPr>
      </w:pPr>
      <w:r>
        <w:rPr>
          <w:sz w:val="20"/>
          <w:szCs w:val="20"/>
        </w:rPr>
        <w:t xml:space="preserve">- posiadam wiedzę i doświadczenie, a także odpowiedni potencjał techniczny, ekonomiczny i kadrowy  konieczne do realizacji zamówienia, </w:t>
      </w:r>
    </w:p>
    <w:p w:rsidR="00EB2AFE" w:rsidRDefault="00EB2AFE">
      <w:pPr>
        <w:spacing w:after="0" w:line="360" w:lineRule="auto"/>
        <w:ind w:left="629"/>
        <w:rPr>
          <w:color w:val="000000"/>
          <w:sz w:val="20"/>
          <w:szCs w:val="20"/>
        </w:rPr>
      </w:pPr>
      <w:r>
        <w:rPr>
          <w:sz w:val="20"/>
          <w:szCs w:val="20"/>
        </w:rPr>
        <w:t>- znajduję się w sytuacji ekonomicznej i finansowej zapewniającej wykonanie zamówienia,</w:t>
      </w:r>
    </w:p>
    <w:p w:rsidR="00EB2AFE" w:rsidRDefault="00EB2AFE">
      <w:pPr>
        <w:spacing w:after="0" w:line="360" w:lineRule="auto"/>
        <w:ind w:left="629"/>
        <w:rPr>
          <w:sz w:val="20"/>
          <w:szCs w:val="20"/>
        </w:rPr>
      </w:pPr>
      <w:r>
        <w:rPr>
          <w:color w:val="000000"/>
          <w:sz w:val="20"/>
          <w:szCs w:val="20"/>
        </w:rPr>
        <w:t>- jestem zdolny do wykonania zamówienia,</w:t>
      </w:r>
    </w:p>
    <w:p w:rsidR="00EB2AFE" w:rsidRDefault="00EB2AFE">
      <w:pPr>
        <w:spacing w:after="0" w:line="360" w:lineRule="auto"/>
        <w:ind w:left="629"/>
        <w:rPr>
          <w:sz w:val="20"/>
          <w:szCs w:val="20"/>
        </w:rPr>
      </w:pPr>
      <w:r>
        <w:rPr>
          <w:sz w:val="20"/>
          <w:szCs w:val="20"/>
        </w:rPr>
        <w:t>- nie podlegam wykluczeniu z postepowania o udzielenie zamówienia,</w:t>
      </w:r>
    </w:p>
    <w:p w:rsidR="00EB2AFE" w:rsidRDefault="00EB2AFE">
      <w:pPr>
        <w:spacing w:after="0" w:line="360" w:lineRule="auto"/>
        <w:ind w:firstLine="629"/>
        <w:rPr>
          <w:sz w:val="20"/>
          <w:szCs w:val="20"/>
        </w:rPr>
      </w:pPr>
      <w:r>
        <w:rPr>
          <w:sz w:val="20"/>
          <w:szCs w:val="20"/>
        </w:rPr>
        <w:t>- nie toczy się wobec mnie postępowanie upadłościowe oraz likwidacyjne.</w:t>
      </w:r>
    </w:p>
    <w:p w:rsidR="00EB2AFE" w:rsidRDefault="00EB2AFE">
      <w:pPr>
        <w:jc w:val="both"/>
        <w:rPr>
          <w:sz w:val="20"/>
          <w:szCs w:val="20"/>
        </w:rPr>
      </w:pPr>
    </w:p>
    <w:p w:rsidR="00EB2AFE" w:rsidRDefault="00EB2AFE">
      <w:pPr>
        <w:jc w:val="both"/>
        <w:rPr>
          <w:bCs/>
          <w:i/>
          <w:iCs/>
          <w:sz w:val="20"/>
          <w:szCs w:val="20"/>
        </w:rPr>
      </w:pPr>
    </w:p>
    <w:p w:rsidR="00EB2AFE" w:rsidRDefault="00EB2AFE">
      <w:pPr>
        <w:jc w:val="both"/>
        <w:rPr>
          <w:sz w:val="20"/>
          <w:szCs w:val="20"/>
        </w:rPr>
      </w:pPr>
    </w:p>
    <w:p w:rsidR="00EB2AFE" w:rsidRDefault="00EB2AFE">
      <w:pPr>
        <w:jc w:val="both"/>
        <w:rPr>
          <w:sz w:val="20"/>
          <w:szCs w:val="20"/>
        </w:rPr>
      </w:pPr>
    </w:p>
    <w:p w:rsidR="00EB2AFE" w:rsidRDefault="00EB2AFE">
      <w:pPr>
        <w:ind w:left="5245"/>
        <w:rPr>
          <w:sz w:val="20"/>
          <w:szCs w:val="20"/>
        </w:rPr>
      </w:pPr>
      <w:r>
        <w:rPr>
          <w:sz w:val="20"/>
          <w:szCs w:val="20"/>
        </w:rPr>
        <w:t>……………….......................……………………………</w:t>
      </w:r>
    </w:p>
    <w:p w:rsidR="00EB2AFE" w:rsidRDefault="00EB2AFE">
      <w:pPr>
        <w:ind w:left="5245"/>
        <w:jc w:val="center"/>
        <w:rPr>
          <w:sz w:val="20"/>
          <w:szCs w:val="20"/>
        </w:rPr>
      </w:pPr>
      <w:r>
        <w:rPr>
          <w:sz w:val="20"/>
          <w:szCs w:val="20"/>
        </w:rPr>
        <w:t>miejscowość i data, podpis osoby upoważnionej</w:t>
      </w:r>
    </w:p>
    <w:p w:rsidR="00EB2AFE" w:rsidRDefault="00EB2AFE">
      <w:pPr>
        <w:rPr>
          <w:sz w:val="20"/>
          <w:szCs w:val="20"/>
        </w:rPr>
      </w:pPr>
    </w:p>
    <w:p w:rsidR="00EB2AFE" w:rsidRDefault="00EB2AFE">
      <w:pPr>
        <w:rPr>
          <w:sz w:val="20"/>
          <w:szCs w:val="20"/>
        </w:rPr>
      </w:pPr>
    </w:p>
    <w:p w:rsidR="003E1566" w:rsidRDefault="003E1566">
      <w:pPr>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b/>
          <w:color w:val="000000"/>
          <w:spacing w:val="-2"/>
          <w:sz w:val="20"/>
          <w:szCs w:val="20"/>
        </w:rPr>
      </w:pPr>
      <w:r>
        <w:rPr>
          <w:b/>
          <w:color w:val="000000"/>
          <w:spacing w:val="-2"/>
          <w:sz w:val="20"/>
          <w:szCs w:val="20"/>
        </w:rPr>
        <w:lastRenderedPageBreak/>
        <w:tab/>
      </w: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r>
        <w:rPr>
          <w:b/>
          <w:color w:val="000000"/>
          <w:spacing w:val="-2"/>
          <w:sz w:val="20"/>
          <w:szCs w:val="20"/>
        </w:rPr>
        <w:tab/>
      </w:r>
      <w:r>
        <w:rPr>
          <w:b/>
          <w:color w:val="000000"/>
          <w:spacing w:val="-2"/>
          <w:sz w:val="20"/>
          <w:szCs w:val="20"/>
        </w:rPr>
        <w:tab/>
        <w:t xml:space="preserve">Załącznik nr 5 </w:t>
      </w:r>
      <w:r>
        <w:rPr>
          <w:b/>
          <w:bCs/>
          <w:color w:val="000000"/>
          <w:sz w:val="20"/>
          <w:szCs w:val="20"/>
        </w:rPr>
        <w:t xml:space="preserve">do ZO znak: </w:t>
      </w:r>
      <w:r>
        <w:rPr>
          <w:b/>
          <w:sz w:val="20"/>
          <w:szCs w:val="20"/>
        </w:rPr>
        <w:t>ZO/</w:t>
      </w:r>
      <w:r w:rsidR="008A632A">
        <w:rPr>
          <w:b/>
          <w:sz w:val="20"/>
          <w:szCs w:val="20"/>
        </w:rPr>
        <w:t>4</w:t>
      </w:r>
      <w:r>
        <w:rPr>
          <w:b/>
          <w:sz w:val="20"/>
          <w:szCs w:val="20"/>
        </w:rPr>
        <w:t xml:space="preserve">/2019 </w:t>
      </w: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rsidR="00EB2AFE" w:rsidRDefault="00EB2AFE">
      <w:pPr>
        <w:autoSpaceDE w:val="0"/>
        <w:jc w:val="center"/>
        <w:rPr>
          <w:b/>
          <w:bCs/>
          <w:sz w:val="20"/>
          <w:szCs w:val="20"/>
        </w:rPr>
      </w:pPr>
      <w:r>
        <w:rPr>
          <w:b/>
          <w:bCs/>
          <w:sz w:val="20"/>
          <w:szCs w:val="20"/>
        </w:rPr>
        <w:t>Oświadczenie o braku podstaw do wykluczenia</w:t>
      </w:r>
    </w:p>
    <w:p w:rsidR="00EB2AFE" w:rsidRPr="009C0610" w:rsidRDefault="00EB2AFE">
      <w:pPr>
        <w:autoSpaceDE w:val="0"/>
        <w:jc w:val="center"/>
        <w:rPr>
          <w:sz w:val="20"/>
          <w:szCs w:val="20"/>
        </w:rPr>
      </w:pPr>
    </w:p>
    <w:p w:rsidR="00EB2AFE" w:rsidRPr="009C0610" w:rsidRDefault="00EB2AFE">
      <w:pPr>
        <w:widowControl w:val="0"/>
        <w:spacing w:after="0" w:line="264" w:lineRule="auto"/>
        <w:ind w:left="357"/>
        <w:jc w:val="both"/>
        <w:rPr>
          <w:sz w:val="20"/>
          <w:szCs w:val="20"/>
        </w:rPr>
      </w:pPr>
      <w:r w:rsidRPr="009C0610">
        <w:rPr>
          <w:sz w:val="20"/>
          <w:szCs w:val="20"/>
        </w:rPr>
        <w:t xml:space="preserve">Przystępując do postępowania prowadzonego w trybie zasady konkurencyjności na </w:t>
      </w:r>
      <w:r w:rsidR="009C0610" w:rsidRPr="009C0610">
        <w:rPr>
          <w:kern w:val="1"/>
          <w:sz w:val="20"/>
          <w:szCs w:val="20"/>
        </w:rPr>
        <w:t xml:space="preserve">dostawę urządzeń oraz montaż i uruchomienie wentylacji mechanicznej z klimatyzacją </w:t>
      </w:r>
      <w:r w:rsidR="009C0610" w:rsidRPr="009C0610">
        <w:rPr>
          <w:color w:val="000000"/>
          <w:kern w:val="1"/>
          <w:sz w:val="20"/>
          <w:szCs w:val="20"/>
        </w:rPr>
        <w:t xml:space="preserve">w żłobku przy ul. Murzynowskiego 20 w Olsztynie, </w:t>
      </w:r>
      <w:r w:rsidRPr="009C0610">
        <w:rPr>
          <w:sz w:val="20"/>
          <w:szCs w:val="20"/>
        </w:rPr>
        <w:t>w ramach projektu pn. „ZE ŚMIESZKIEM PRZEZ ŚWIAT!".</w:t>
      </w:r>
    </w:p>
    <w:p w:rsidR="00EB2AFE" w:rsidRDefault="00EB2AFE">
      <w:pPr>
        <w:autoSpaceDE w:val="0"/>
        <w:ind w:firstLine="357"/>
        <w:rPr>
          <w:bCs/>
          <w:sz w:val="20"/>
          <w:szCs w:val="20"/>
        </w:rPr>
      </w:pPr>
      <w:r>
        <w:rPr>
          <w:bCs/>
          <w:sz w:val="20"/>
          <w:szCs w:val="20"/>
        </w:rPr>
        <w:t>Postępowanie znak: ZO/</w:t>
      </w:r>
      <w:r w:rsidR="008A632A">
        <w:rPr>
          <w:bCs/>
          <w:sz w:val="20"/>
          <w:szCs w:val="20"/>
        </w:rPr>
        <w:t>4</w:t>
      </w:r>
      <w:r>
        <w:rPr>
          <w:bCs/>
          <w:sz w:val="20"/>
          <w:szCs w:val="20"/>
        </w:rPr>
        <w:t xml:space="preserve">/2019 </w:t>
      </w:r>
    </w:p>
    <w:p w:rsidR="00EB2AFE" w:rsidRDefault="00EB2AFE">
      <w:pPr>
        <w:autoSpaceDE w:val="0"/>
        <w:jc w:val="center"/>
        <w:rPr>
          <w:bCs/>
          <w:sz w:val="20"/>
          <w:szCs w:val="20"/>
        </w:rPr>
      </w:pPr>
      <w:r>
        <w:rPr>
          <w:bCs/>
          <w:sz w:val="20"/>
          <w:szCs w:val="20"/>
        </w:rPr>
        <w:t xml:space="preserve"> </w:t>
      </w:r>
    </w:p>
    <w:p w:rsidR="00EB2AFE" w:rsidRDefault="00EB2AFE">
      <w:pPr>
        <w:autoSpaceDE w:val="0"/>
        <w:jc w:val="center"/>
        <w:rPr>
          <w:bCs/>
          <w:sz w:val="20"/>
          <w:szCs w:val="20"/>
        </w:rPr>
      </w:pPr>
      <w:r>
        <w:rPr>
          <w:bCs/>
          <w:sz w:val="20"/>
          <w:szCs w:val="20"/>
        </w:rPr>
        <w:t xml:space="preserve">działając w imieniu Wykonawcy*: ………………………………………………………………………………………………………….............................…………… </w:t>
      </w:r>
    </w:p>
    <w:p w:rsidR="00EB2AFE" w:rsidRDefault="00EB2AFE">
      <w:pPr>
        <w:autoSpaceDE w:val="0"/>
        <w:jc w:val="center"/>
        <w:rPr>
          <w:bCs/>
          <w:sz w:val="20"/>
          <w:szCs w:val="20"/>
        </w:rPr>
      </w:pPr>
      <w:r>
        <w:rPr>
          <w:bCs/>
          <w:sz w:val="20"/>
          <w:szCs w:val="20"/>
        </w:rPr>
        <w:t>…………………………………………………………………………………………………………………………………………………..</w:t>
      </w:r>
    </w:p>
    <w:p w:rsidR="00EB2AFE" w:rsidRDefault="00EB2AFE">
      <w:pPr>
        <w:autoSpaceDE w:val="0"/>
        <w:jc w:val="center"/>
        <w:rPr>
          <w:bCs/>
          <w:sz w:val="20"/>
          <w:szCs w:val="20"/>
        </w:rPr>
      </w:pPr>
      <w:r>
        <w:rPr>
          <w:bCs/>
          <w:sz w:val="20"/>
          <w:szCs w:val="20"/>
        </w:rPr>
        <w:t xml:space="preserve">(podać nazwę i adres Wykonawcy)  </w:t>
      </w:r>
    </w:p>
    <w:p w:rsidR="00EB2AFE" w:rsidRDefault="00EB2AFE">
      <w:pPr>
        <w:autoSpaceDE w:val="0"/>
        <w:spacing w:after="0"/>
        <w:ind w:left="708"/>
        <w:jc w:val="both"/>
        <w:rPr>
          <w:bCs/>
          <w:sz w:val="20"/>
          <w:szCs w:val="20"/>
        </w:rPr>
      </w:pPr>
      <w:r>
        <w:rPr>
          <w:bCs/>
          <w:sz w:val="20"/>
          <w:szCs w:val="20"/>
        </w:rPr>
        <w:t xml:space="preserve">oświadczam, że Wykonawca, którego reprezentuję: nie jest powiązany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 </w:t>
      </w:r>
    </w:p>
    <w:p w:rsidR="00EB2AFE" w:rsidRDefault="00EB2AFE">
      <w:pPr>
        <w:autoSpaceDE w:val="0"/>
        <w:spacing w:after="0"/>
        <w:ind w:firstLine="708"/>
        <w:jc w:val="both"/>
        <w:rPr>
          <w:bCs/>
          <w:sz w:val="20"/>
          <w:szCs w:val="20"/>
        </w:rPr>
      </w:pPr>
      <w:r>
        <w:rPr>
          <w:bCs/>
          <w:sz w:val="20"/>
          <w:szCs w:val="20"/>
        </w:rPr>
        <w:t xml:space="preserve">1) uczestniczenie w spółce jako wspólnik spółki cywilnej lub spółki osobowej; </w:t>
      </w:r>
    </w:p>
    <w:p w:rsidR="00EB2AFE" w:rsidRDefault="00EB2AFE">
      <w:pPr>
        <w:autoSpaceDE w:val="0"/>
        <w:spacing w:after="0"/>
        <w:ind w:firstLine="708"/>
        <w:jc w:val="both"/>
        <w:rPr>
          <w:bCs/>
          <w:sz w:val="20"/>
          <w:szCs w:val="20"/>
        </w:rPr>
      </w:pPr>
      <w:r>
        <w:rPr>
          <w:bCs/>
          <w:sz w:val="20"/>
          <w:szCs w:val="20"/>
        </w:rPr>
        <w:t xml:space="preserve">2) posiadanie udziałów lub co najmniej 10% akcji; </w:t>
      </w:r>
    </w:p>
    <w:p w:rsidR="00EB2AFE" w:rsidRDefault="00EB2AFE">
      <w:pPr>
        <w:autoSpaceDE w:val="0"/>
        <w:spacing w:after="0"/>
        <w:ind w:firstLine="708"/>
        <w:jc w:val="both"/>
        <w:rPr>
          <w:bCs/>
          <w:sz w:val="20"/>
          <w:szCs w:val="20"/>
        </w:rPr>
      </w:pPr>
      <w:r>
        <w:rPr>
          <w:bCs/>
          <w:sz w:val="20"/>
          <w:szCs w:val="20"/>
        </w:rPr>
        <w:t xml:space="preserve">3) pełnienie funkcji członka organu nadzorczego lub zarządzającego, prokurenta, pełnomocnika; </w:t>
      </w:r>
    </w:p>
    <w:p w:rsidR="00EB2AFE" w:rsidRDefault="00EB2AFE">
      <w:pPr>
        <w:autoSpaceDE w:val="0"/>
        <w:spacing w:after="0"/>
        <w:ind w:left="708"/>
        <w:jc w:val="both"/>
        <w:rPr>
          <w:bCs/>
          <w:sz w:val="20"/>
          <w:szCs w:val="20"/>
        </w:rPr>
      </w:pPr>
      <w:r>
        <w:rPr>
          <w:bCs/>
          <w:sz w:val="20"/>
          <w:szCs w:val="20"/>
        </w:rPr>
        <w:t xml:space="preserve">4) pozostawanie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rsidR="00EB2AFE" w:rsidRDefault="00EB2AFE">
      <w:pPr>
        <w:autoSpaceDE w:val="0"/>
        <w:spacing w:after="0"/>
        <w:jc w:val="both"/>
        <w:rPr>
          <w:bCs/>
          <w:i/>
          <w:iCs/>
          <w:sz w:val="20"/>
          <w:szCs w:val="20"/>
        </w:rPr>
      </w:pPr>
      <w:r>
        <w:rPr>
          <w:bCs/>
          <w:sz w:val="20"/>
          <w:szCs w:val="20"/>
        </w:rPr>
        <w:t xml:space="preserve"> </w:t>
      </w:r>
    </w:p>
    <w:p w:rsidR="00EB2AFE" w:rsidRDefault="00EB2AFE">
      <w:pPr>
        <w:autoSpaceDE w:val="0"/>
        <w:rPr>
          <w:bCs/>
          <w:i/>
          <w:iCs/>
          <w:sz w:val="20"/>
          <w:szCs w:val="20"/>
        </w:rPr>
      </w:pPr>
    </w:p>
    <w:p w:rsidR="00EB2AFE" w:rsidRDefault="00EB2AFE">
      <w:pPr>
        <w:rPr>
          <w:bCs/>
          <w:i/>
          <w:iCs/>
          <w:sz w:val="18"/>
          <w:szCs w:val="18"/>
        </w:rPr>
      </w:pPr>
      <w:r>
        <w:rPr>
          <w:bCs/>
          <w:sz w:val="20"/>
          <w:szCs w:val="20"/>
        </w:rPr>
        <w:t xml:space="preserve">......................................................................................     </w:t>
      </w:r>
      <w:r>
        <w:rPr>
          <w:bCs/>
          <w:sz w:val="20"/>
          <w:szCs w:val="20"/>
        </w:rPr>
        <w:tab/>
      </w:r>
      <w:r>
        <w:rPr>
          <w:bCs/>
          <w:sz w:val="20"/>
          <w:szCs w:val="20"/>
        </w:rPr>
        <w:tab/>
      </w:r>
      <w:r>
        <w:rPr>
          <w:bCs/>
          <w:sz w:val="20"/>
          <w:szCs w:val="20"/>
        </w:rPr>
        <w:tab/>
        <w:t xml:space="preserve">........................................ </w:t>
      </w:r>
    </w:p>
    <w:p w:rsidR="00EB2AFE" w:rsidRDefault="00EB2AFE">
      <w:pPr>
        <w:spacing w:after="0"/>
        <w:rPr>
          <w:bCs/>
          <w:i/>
          <w:iCs/>
          <w:sz w:val="18"/>
          <w:szCs w:val="18"/>
        </w:rPr>
      </w:pPr>
      <w:r>
        <w:rPr>
          <w:bCs/>
          <w:i/>
          <w:iCs/>
          <w:sz w:val="18"/>
          <w:szCs w:val="18"/>
        </w:rPr>
        <w:t xml:space="preserve">(pieczęć i podpis(y) osób uprawnionych       </w:t>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t xml:space="preserve">                    (data) </w:t>
      </w:r>
    </w:p>
    <w:p w:rsidR="00EB2AFE" w:rsidRDefault="00EB2AFE">
      <w:pPr>
        <w:spacing w:after="0"/>
        <w:rPr>
          <w:bCs/>
          <w:sz w:val="20"/>
          <w:szCs w:val="20"/>
        </w:rPr>
      </w:pPr>
      <w:r>
        <w:rPr>
          <w:bCs/>
          <w:i/>
          <w:iCs/>
          <w:sz w:val="18"/>
          <w:szCs w:val="18"/>
        </w:rPr>
        <w:t xml:space="preserve">do reprezentacji wykonawcy lub pełnomocnika) </w:t>
      </w:r>
    </w:p>
    <w:p w:rsidR="00EB2AFE" w:rsidRDefault="00EB2AFE">
      <w:pPr>
        <w:autoSpaceDE w:val="0"/>
        <w:rPr>
          <w:bCs/>
          <w:sz w:val="20"/>
          <w:szCs w:val="20"/>
        </w:rPr>
      </w:pPr>
      <w:r>
        <w:rPr>
          <w:bCs/>
          <w:sz w:val="20"/>
          <w:szCs w:val="20"/>
        </w:rPr>
        <w:t xml:space="preserve"> </w:t>
      </w:r>
    </w:p>
    <w:p w:rsidR="00EB2AFE" w:rsidRDefault="00EB2AFE">
      <w:pPr>
        <w:autoSpaceDE w:val="0"/>
        <w:rPr>
          <w:bCs/>
          <w:sz w:val="20"/>
          <w:szCs w:val="20"/>
        </w:rPr>
      </w:pPr>
    </w:p>
    <w:p w:rsidR="00EB2AFE" w:rsidRDefault="00EB2AFE">
      <w:pPr>
        <w:autoSpaceDE w:val="0"/>
        <w:rPr>
          <w:bCs/>
          <w:sz w:val="20"/>
          <w:szCs w:val="20"/>
        </w:rPr>
      </w:pPr>
      <w:r>
        <w:rPr>
          <w:bCs/>
          <w:sz w:val="18"/>
          <w:szCs w:val="18"/>
        </w:rPr>
        <w:t xml:space="preserve">* w przypadku ofert wspólnych (konsorcjum lub spółki cywilnej) bezwzględnie przedmiotowe oświadczenie w swoim imieniu składa każdy z Wykonawców. </w:t>
      </w:r>
    </w:p>
    <w:p w:rsidR="00EB2AFE" w:rsidRDefault="00EB2AFE">
      <w:pPr>
        <w:rPr>
          <w:bCs/>
          <w:sz w:val="20"/>
          <w:szCs w:val="20"/>
        </w:rPr>
      </w:pPr>
      <w:r>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p>
    <w:p w:rsidR="00EB2AFE" w:rsidRDefault="00EB2AFE">
      <w:pPr>
        <w:rPr>
          <w:bCs/>
          <w:sz w:val="20"/>
          <w:szCs w:val="20"/>
        </w:rPr>
      </w:pPr>
    </w:p>
    <w:p w:rsidR="00EB2AFE" w:rsidRDefault="00EB2AFE">
      <w:pPr>
        <w:rPr>
          <w:bCs/>
          <w:sz w:val="20"/>
          <w:szCs w:val="20"/>
        </w:rPr>
      </w:pPr>
      <w:r>
        <w:rPr>
          <w:bCs/>
          <w:sz w:val="20"/>
          <w:szCs w:val="20"/>
        </w:rPr>
        <w:lastRenderedPageBreak/>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
          <w:color w:val="000000"/>
          <w:spacing w:val="-2"/>
          <w:sz w:val="20"/>
          <w:szCs w:val="20"/>
        </w:rPr>
        <w:t xml:space="preserve">Załącznik nr 6 </w:t>
      </w:r>
      <w:r>
        <w:rPr>
          <w:b/>
          <w:bCs/>
          <w:color w:val="000000"/>
          <w:sz w:val="20"/>
          <w:szCs w:val="20"/>
        </w:rPr>
        <w:t xml:space="preserve">do ZO znak: </w:t>
      </w:r>
      <w:r>
        <w:rPr>
          <w:b/>
          <w:sz w:val="20"/>
          <w:szCs w:val="20"/>
        </w:rPr>
        <w:t>ZO/</w:t>
      </w:r>
      <w:r w:rsidR="008A632A">
        <w:rPr>
          <w:b/>
          <w:sz w:val="20"/>
          <w:szCs w:val="20"/>
        </w:rPr>
        <w:t>4/</w:t>
      </w:r>
      <w:r>
        <w:rPr>
          <w:b/>
          <w:sz w:val="20"/>
          <w:szCs w:val="20"/>
        </w:rPr>
        <w:t xml:space="preserve">2019 </w:t>
      </w:r>
    </w:p>
    <w:p w:rsidR="00EB2AFE" w:rsidRDefault="00EB2AFE">
      <w:pPr>
        <w:autoSpaceDE w:val="0"/>
        <w:spacing w:line="480" w:lineRule="auto"/>
        <w:jc w:val="both"/>
        <w:rPr>
          <w:bCs/>
          <w:sz w:val="20"/>
          <w:szCs w:val="20"/>
        </w:rPr>
      </w:pPr>
      <w:r>
        <w:rPr>
          <w:bCs/>
          <w:sz w:val="20"/>
          <w:szCs w:val="20"/>
        </w:rPr>
        <w:t>Nazwa Wykonawcy: .....................................................................</w:t>
      </w:r>
    </w:p>
    <w:p w:rsidR="00EB2AFE" w:rsidRDefault="00EB2AFE">
      <w:pPr>
        <w:autoSpaceDE w:val="0"/>
        <w:spacing w:line="480" w:lineRule="auto"/>
        <w:jc w:val="both"/>
        <w:rPr>
          <w:b/>
          <w:sz w:val="20"/>
          <w:szCs w:val="20"/>
        </w:rPr>
      </w:pPr>
      <w:r>
        <w:rPr>
          <w:bCs/>
          <w:sz w:val="20"/>
          <w:szCs w:val="20"/>
        </w:rPr>
        <w:t>Adres /siedziba Wykonawcy: .......................................................</w:t>
      </w:r>
    </w:p>
    <w:p w:rsidR="00EB2AFE" w:rsidRDefault="00EB2AFE">
      <w:pPr>
        <w:jc w:val="center"/>
        <w:rPr>
          <w:kern w:val="1"/>
          <w:sz w:val="18"/>
          <w:szCs w:val="18"/>
        </w:rPr>
      </w:pPr>
      <w:r>
        <w:rPr>
          <w:b/>
          <w:sz w:val="20"/>
          <w:szCs w:val="20"/>
        </w:rPr>
        <w:t>INFORMACJE DOTYCZĄCE PRZETWARZANIA DANYCH OSOBOWYCH</w:t>
      </w:r>
    </w:p>
    <w:p w:rsidR="00EB2AFE" w:rsidRDefault="00EB2AFE">
      <w:pPr>
        <w:jc w:val="both"/>
        <w:rPr>
          <w:kern w:val="1"/>
          <w:sz w:val="18"/>
          <w:szCs w:val="18"/>
        </w:rPr>
      </w:pPr>
      <w:r>
        <w:rPr>
          <w:kern w:val="1"/>
          <w:sz w:val="18"/>
          <w:szCs w:val="18"/>
        </w:rPr>
        <w:t xml:space="preserve">Zgodnie z art. 13 ust. 1 i 2 rozporządzenia Parlamentu Europejskiego i Rady (UE) 2016/679 z dnia 27 kwietnia 2016 r. w sprawie ochrony osób fizycznych w związku z przetwarzaniem danych osobowych </w:t>
      </w:r>
      <w:r>
        <w:rPr>
          <w:kern w:val="1"/>
          <w:sz w:val="18"/>
          <w:szCs w:val="18"/>
        </w:rPr>
        <w:br/>
        <w:t xml:space="preserve">i w sprawie swobodnego przepływu takich danych oraz uchylenia dyrektywy 95/46/WE (ogólne rozporządzenie o ochronie danych) (Dz. Urz. UE L 119 z 04.05.2016, str. 1), dalej „RODO”, Zleceniodawca informuje, że: </w:t>
      </w:r>
    </w:p>
    <w:p w:rsidR="00EB2AFE" w:rsidRDefault="00EB2AFE">
      <w:pPr>
        <w:numPr>
          <w:ilvl w:val="0"/>
          <w:numId w:val="32"/>
        </w:numPr>
        <w:spacing w:after="0" w:line="240" w:lineRule="auto"/>
        <w:jc w:val="both"/>
        <w:rPr>
          <w:sz w:val="18"/>
          <w:szCs w:val="18"/>
        </w:rPr>
      </w:pPr>
      <w:r>
        <w:rPr>
          <w:kern w:val="1"/>
          <w:sz w:val="18"/>
          <w:szCs w:val="18"/>
        </w:rPr>
        <w:t xml:space="preserve">administratorem danych osobowych Zleceniobiorcy jest Zleceniodawca, </w:t>
      </w:r>
      <w:r>
        <w:rPr>
          <w:sz w:val="18"/>
          <w:szCs w:val="18"/>
        </w:rPr>
        <w:t xml:space="preserve">Przedszkole Niepubliczne „ŚMIESZEK”, ul. </w:t>
      </w:r>
      <w:proofErr w:type="spellStart"/>
      <w:r>
        <w:rPr>
          <w:sz w:val="18"/>
          <w:szCs w:val="18"/>
        </w:rPr>
        <w:t>Leyka</w:t>
      </w:r>
      <w:proofErr w:type="spellEnd"/>
      <w:r>
        <w:rPr>
          <w:sz w:val="18"/>
          <w:szCs w:val="18"/>
        </w:rPr>
        <w:t xml:space="preserve"> 7 10-690 Olsztyn , NIP: 7411408870, REGON: 510965228 tel. 502692931, email: smieszek.olsztyn@wp.pl</w:t>
      </w:r>
      <w:r>
        <w:rPr>
          <w:kern w:val="1"/>
          <w:sz w:val="18"/>
          <w:szCs w:val="18"/>
        </w:rPr>
        <w:t xml:space="preserve"> </w:t>
      </w:r>
    </w:p>
    <w:p w:rsidR="00EB2AFE" w:rsidRDefault="00EB2AFE">
      <w:pPr>
        <w:pStyle w:val="Default"/>
        <w:numPr>
          <w:ilvl w:val="0"/>
          <w:numId w:val="32"/>
        </w:numPr>
        <w:spacing w:before="0" w:after="0"/>
        <w:jc w:val="both"/>
        <w:rPr>
          <w:rFonts w:cs="Calibri"/>
          <w:kern w:val="1"/>
          <w:sz w:val="18"/>
          <w:szCs w:val="18"/>
        </w:rPr>
      </w:pPr>
      <w:r>
        <w:rPr>
          <w:rFonts w:ascii="Calibri" w:hAnsi="Calibri" w:cs="Calibri"/>
          <w:color w:val="auto"/>
          <w:sz w:val="18"/>
          <w:szCs w:val="18"/>
        </w:rPr>
        <w:t xml:space="preserve">inspektorem ochrony danych osobowych w Przedszkole Niepubliczne „ŚMIESZEK”, ul. </w:t>
      </w:r>
      <w:proofErr w:type="spellStart"/>
      <w:r>
        <w:rPr>
          <w:rFonts w:ascii="Calibri" w:hAnsi="Calibri" w:cs="Calibri"/>
          <w:color w:val="auto"/>
          <w:sz w:val="18"/>
          <w:szCs w:val="18"/>
        </w:rPr>
        <w:t>Leyka</w:t>
      </w:r>
      <w:proofErr w:type="spellEnd"/>
      <w:r>
        <w:rPr>
          <w:rFonts w:ascii="Calibri" w:hAnsi="Calibri" w:cs="Calibri"/>
          <w:color w:val="auto"/>
          <w:sz w:val="18"/>
          <w:szCs w:val="18"/>
        </w:rPr>
        <w:t xml:space="preserve"> 7, 10-690 Olsztyn jest Pan/Dawid Nogaj e-mail: </w:t>
      </w:r>
      <w:r>
        <w:rPr>
          <w:rFonts w:ascii="Calibri" w:hAnsi="Calibri" w:cs="Calibri"/>
          <w:sz w:val="18"/>
          <w:szCs w:val="18"/>
        </w:rPr>
        <w:t>inspektor@bezpieczne-dane.eu</w:t>
      </w:r>
      <w:r>
        <w:rPr>
          <w:rFonts w:ascii="Calibri" w:hAnsi="Calibri" w:cs="Calibri"/>
          <w:color w:val="auto"/>
          <w:sz w:val="18"/>
          <w:szCs w:val="18"/>
        </w:rPr>
        <w:t xml:space="preserve"> </w:t>
      </w:r>
    </w:p>
    <w:p w:rsidR="00EB2AFE" w:rsidRDefault="00EB2AFE">
      <w:pPr>
        <w:numPr>
          <w:ilvl w:val="0"/>
          <w:numId w:val="32"/>
        </w:numPr>
        <w:spacing w:after="0" w:line="240" w:lineRule="auto"/>
        <w:jc w:val="both"/>
        <w:rPr>
          <w:sz w:val="18"/>
          <w:szCs w:val="18"/>
        </w:rPr>
      </w:pPr>
      <w:r>
        <w:rPr>
          <w:kern w:val="1"/>
          <w:sz w:val="18"/>
          <w:szCs w:val="18"/>
        </w:rPr>
        <w:t xml:space="preserve">dane osobowe przetwarzane będą na podstawie art. 6 ust. 1 lit. c RODO w celu </w:t>
      </w:r>
      <w:r>
        <w:rPr>
          <w:sz w:val="18"/>
          <w:szCs w:val="18"/>
        </w:rPr>
        <w:t xml:space="preserve">Pani/Pana dane osobowe przetwarzane będą na podstawie art. 6 ust. 1 lit. b i c RODO w celu związanym z postępowaniem o udzielenie zamówienia pn. </w:t>
      </w:r>
      <w:r w:rsidR="009C0610" w:rsidRPr="009C0610">
        <w:rPr>
          <w:kern w:val="1"/>
          <w:sz w:val="18"/>
          <w:szCs w:val="18"/>
        </w:rPr>
        <w:t xml:space="preserve">na dostawę urządzeń oraz montaż i uruchomienie wentylacji mechanicznej z klimatyzacją </w:t>
      </w:r>
      <w:r w:rsidR="009C0610" w:rsidRPr="009C0610">
        <w:rPr>
          <w:color w:val="000000"/>
          <w:kern w:val="1"/>
          <w:sz w:val="18"/>
          <w:szCs w:val="18"/>
        </w:rPr>
        <w:t>w żłobku przy ul. Murzynowskiego 20 w Olsztynie, w ramach projektu pn. „ZE ŚMIESZKIEM PRZEZŚWIAT!"  RPWM.10.04.00-28-0022/18</w:t>
      </w:r>
      <w:r w:rsidR="009C0610">
        <w:rPr>
          <w:b/>
          <w:bCs/>
          <w:color w:val="000000"/>
          <w:kern w:val="1"/>
          <w:sz w:val="20"/>
          <w:szCs w:val="20"/>
        </w:rPr>
        <w:t xml:space="preserve"> </w:t>
      </w:r>
      <w:r>
        <w:rPr>
          <w:sz w:val="18"/>
          <w:szCs w:val="18"/>
        </w:rPr>
        <w:t xml:space="preserve">- postępowanie znak </w:t>
      </w:r>
      <w:r>
        <w:rPr>
          <w:bCs/>
          <w:sz w:val="18"/>
          <w:szCs w:val="18"/>
        </w:rPr>
        <w:t>ZO/</w:t>
      </w:r>
      <w:r w:rsidR="008A632A">
        <w:rPr>
          <w:bCs/>
          <w:sz w:val="18"/>
          <w:szCs w:val="18"/>
        </w:rPr>
        <w:t>4</w:t>
      </w:r>
      <w:r>
        <w:rPr>
          <w:bCs/>
          <w:sz w:val="18"/>
          <w:szCs w:val="18"/>
        </w:rPr>
        <w:t>/2019</w:t>
      </w:r>
      <w:r>
        <w:rPr>
          <w:sz w:val="18"/>
          <w:szCs w:val="18"/>
        </w:rPr>
        <w:t xml:space="preserve">, prowadzonym w trybie zasady konkurencyjności w szczególności w celu potwierdzenia kwalifikowalności wydatków, udzielenia dofinansowania, zarządzania, monitoringu, ewaluacji, kontroli, audytu i sprawozdawczości oraz działań informacyjno-promocyjnych w ramach RPO </w:t>
      </w:r>
      <w:proofErr w:type="spellStart"/>
      <w:r>
        <w:rPr>
          <w:sz w:val="18"/>
          <w:szCs w:val="18"/>
        </w:rPr>
        <w:t>WiM</w:t>
      </w:r>
      <w:proofErr w:type="spellEnd"/>
      <w:r>
        <w:rPr>
          <w:sz w:val="18"/>
          <w:szCs w:val="18"/>
        </w:rPr>
        <w:t xml:space="preserve"> 2014-2020.</w:t>
      </w:r>
    </w:p>
    <w:p w:rsidR="00EB2AFE" w:rsidRDefault="00EB2AFE">
      <w:pPr>
        <w:numPr>
          <w:ilvl w:val="0"/>
          <w:numId w:val="32"/>
        </w:numPr>
        <w:spacing w:after="0" w:line="240" w:lineRule="auto"/>
        <w:jc w:val="both"/>
        <w:rPr>
          <w:sz w:val="18"/>
          <w:szCs w:val="18"/>
        </w:rPr>
      </w:pPr>
      <w:r>
        <w:rPr>
          <w:sz w:val="18"/>
          <w:szCs w:val="18"/>
        </w:rPr>
        <w:t>odbiorcami Pani/Pana danych osobowych będą osoby lub podmioty, którym udostępniona zostanie dokumentacja postępowania;</w:t>
      </w:r>
    </w:p>
    <w:p w:rsidR="00EB2AFE" w:rsidRDefault="00EB2AFE">
      <w:pPr>
        <w:numPr>
          <w:ilvl w:val="0"/>
          <w:numId w:val="32"/>
        </w:numPr>
        <w:spacing w:after="0" w:line="240" w:lineRule="auto"/>
        <w:jc w:val="both"/>
        <w:rPr>
          <w:sz w:val="18"/>
          <w:szCs w:val="18"/>
        </w:rPr>
      </w:pPr>
      <w:r>
        <w:rPr>
          <w:sz w:val="18"/>
          <w:szCs w:val="18"/>
        </w:rPr>
        <w:t>Pani/Pana dane osobowe będą przechowywane, przez okres trwałości projektu wyznaczony przez wytyczne Regionalnego Programu Operacyjnego Województwa Warmińsko-Mazurskiego na lata 2014-2020;</w:t>
      </w:r>
    </w:p>
    <w:p w:rsidR="00EB2AFE" w:rsidRDefault="00EB2AFE">
      <w:pPr>
        <w:numPr>
          <w:ilvl w:val="0"/>
          <w:numId w:val="32"/>
        </w:numPr>
        <w:spacing w:after="0" w:line="240" w:lineRule="auto"/>
        <w:jc w:val="both"/>
        <w:rPr>
          <w:sz w:val="18"/>
          <w:szCs w:val="18"/>
        </w:rPr>
      </w:pPr>
      <w:r>
        <w:rPr>
          <w:sz w:val="18"/>
          <w:szCs w:val="18"/>
        </w:rPr>
        <w:t>obowiązek podania przez Panią/Pana danych osobowych bezpośrednio Pani/Pana dotyczących jest wymogiem związanym z udziałem w postępowaniu o udzielenie zamówienia publicznego;</w:t>
      </w:r>
    </w:p>
    <w:p w:rsidR="00EB2AFE" w:rsidRDefault="00EB2AFE">
      <w:pPr>
        <w:numPr>
          <w:ilvl w:val="0"/>
          <w:numId w:val="32"/>
        </w:numPr>
        <w:spacing w:after="0" w:line="240" w:lineRule="auto"/>
        <w:jc w:val="both"/>
        <w:rPr>
          <w:sz w:val="18"/>
          <w:szCs w:val="18"/>
        </w:rPr>
      </w:pPr>
      <w:r>
        <w:rPr>
          <w:sz w:val="18"/>
          <w:szCs w:val="18"/>
        </w:rPr>
        <w:t>w odniesieniu do Pani/Pana danych osobowych decyzje nie będą podejmowane w sposób zautomatyzowany, stosowanie do art. 22 RODO;</w:t>
      </w:r>
    </w:p>
    <w:p w:rsidR="00EB2AFE" w:rsidRDefault="00EB2AFE">
      <w:pPr>
        <w:numPr>
          <w:ilvl w:val="0"/>
          <w:numId w:val="32"/>
        </w:numPr>
        <w:spacing w:after="0" w:line="240" w:lineRule="auto"/>
        <w:jc w:val="both"/>
        <w:rPr>
          <w:rFonts w:eastAsia="Arial"/>
          <w:sz w:val="18"/>
          <w:szCs w:val="18"/>
        </w:rPr>
      </w:pPr>
      <w:r>
        <w:rPr>
          <w:sz w:val="18"/>
          <w:szCs w:val="18"/>
        </w:rPr>
        <w:t>posiada Pani/Pan:</w:t>
      </w:r>
    </w:p>
    <w:p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15 RODO prawo dostępu do danych osobowych Pani/Pana dotyczących;</w:t>
      </w:r>
    </w:p>
    <w:p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16 RODO prawo do sprostowania Pani/Pana danych osobowych;</w:t>
      </w:r>
    </w:p>
    <w:p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18 RODO prawo żądania od administratora ograniczenia przetwarzania danych osobowych z zastrzeżeniem przypadków, o których mowa w art. 18 ust. 2 RODO;</w:t>
      </w:r>
    </w:p>
    <w:p w:rsidR="00EB2AFE" w:rsidRDefault="00EB2AFE">
      <w:pPr>
        <w:pStyle w:val="Akapitzlist"/>
        <w:numPr>
          <w:ilvl w:val="0"/>
          <w:numId w:val="13"/>
        </w:numPr>
        <w:spacing w:before="0" w:after="0" w:line="240" w:lineRule="auto"/>
        <w:jc w:val="both"/>
        <w:rPr>
          <w:sz w:val="18"/>
          <w:szCs w:val="18"/>
        </w:rPr>
      </w:pPr>
      <w:r>
        <w:rPr>
          <w:rFonts w:eastAsia="Arial"/>
          <w:sz w:val="18"/>
          <w:szCs w:val="18"/>
        </w:rPr>
        <w:t>prawo do wniesienia skargi do Prezesa Urzędu Ochrony Danych Osobowych, gdy uzna Pani/Pan, że przetwarzanie danych osobowych Pani/Pana dotyczących narusza przepisy RODO;</w:t>
      </w:r>
    </w:p>
    <w:p w:rsidR="00EB2AFE" w:rsidRDefault="00EB2AFE">
      <w:pPr>
        <w:pStyle w:val="Akapitzlist"/>
        <w:numPr>
          <w:ilvl w:val="0"/>
          <w:numId w:val="32"/>
        </w:numPr>
        <w:spacing w:before="0" w:after="0" w:line="240" w:lineRule="auto"/>
        <w:jc w:val="both"/>
        <w:rPr>
          <w:rFonts w:eastAsia="Arial"/>
          <w:sz w:val="18"/>
          <w:szCs w:val="18"/>
        </w:rPr>
      </w:pPr>
      <w:r>
        <w:rPr>
          <w:sz w:val="18"/>
          <w:szCs w:val="18"/>
        </w:rPr>
        <w:t>nie przysługuje Pani/Panu:</w:t>
      </w:r>
    </w:p>
    <w:p w:rsidR="00EB2AFE" w:rsidRDefault="00EB2AFE">
      <w:pPr>
        <w:pStyle w:val="Akapitzlist"/>
        <w:numPr>
          <w:ilvl w:val="0"/>
          <w:numId w:val="16"/>
        </w:numPr>
        <w:spacing w:before="0" w:after="0" w:line="240" w:lineRule="auto"/>
        <w:jc w:val="both"/>
        <w:rPr>
          <w:rFonts w:eastAsia="Arial"/>
          <w:sz w:val="18"/>
          <w:szCs w:val="18"/>
        </w:rPr>
      </w:pPr>
      <w:r>
        <w:rPr>
          <w:rFonts w:eastAsia="Arial"/>
          <w:sz w:val="18"/>
          <w:szCs w:val="18"/>
        </w:rPr>
        <w:t>w związku z art. 17 ust. 3 lit. b, d lub e RODO prawo do usunięcia danych osobowych;</w:t>
      </w:r>
    </w:p>
    <w:p w:rsidR="00EB2AFE" w:rsidRDefault="00EB2AFE">
      <w:pPr>
        <w:pStyle w:val="Akapitzlist"/>
        <w:numPr>
          <w:ilvl w:val="0"/>
          <w:numId w:val="16"/>
        </w:numPr>
        <w:spacing w:before="0" w:after="0" w:line="240" w:lineRule="auto"/>
        <w:jc w:val="both"/>
        <w:rPr>
          <w:sz w:val="18"/>
          <w:szCs w:val="18"/>
        </w:rPr>
      </w:pPr>
      <w:r>
        <w:rPr>
          <w:rFonts w:eastAsia="Arial"/>
          <w:sz w:val="18"/>
          <w:szCs w:val="18"/>
        </w:rPr>
        <w:t>prawo do przenoszenia danych osobowych, o którym mowa w art. 20 RODO;</w:t>
      </w:r>
    </w:p>
    <w:p w:rsidR="00EB2AFE" w:rsidRDefault="00EB2AFE">
      <w:pPr>
        <w:pStyle w:val="Akapitzlist"/>
        <w:numPr>
          <w:ilvl w:val="0"/>
          <w:numId w:val="16"/>
        </w:numPr>
        <w:spacing w:before="0" w:after="0" w:line="240" w:lineRule="auto"/>
        <w:jc w:val="both"/>
        <w:rPr>
          <w:sz w:val="18"/>
          <w:szCs w:val="18"/>
        </w:rPr>
      </w:pPr>
      <w:r>
        <w:rPr>
          <w:sz w:val="18"/>
          <w:szCs w:val="18"/>
        </w:rPr>
        <w:t>na podstawie art. 21 RODO prawo sprzeciwu, wobec przetwarzania danych osobowych, gdyż podstawą prawną przetwarzania Pani/Pana danych osobowych jest art. 6 ust. 1 lit. c RODO.</w:t>
      </w:r>
    </w:p>
    <w:p w:rsidR="00EB2AFE" w:rsidRDefault="00EB2AFE">
      <w:pPr>
        <w:pStyle w:val="Nagwek"/>
        <w:jc w:val="both"/>
        <w:rPr>
          <w:sz w:val="18"/>
          <w:szCs w:val="18"/>
          <w:lang w:val="x-none"/>
        </w:rPr>
      </w:pPr>
    </w:p>
    <w:p w:rsidR="00EB2AFE" w:rsidRDefault="00EB2AFE">
      <w:pPr>
        <w:jc w:val="both"/>
        <w:rPr>
          <w:rFonts w:eastAsia="Times New Roman"/>
          <w:sz w:val="18"/>
          <w:szCs w:val="18"/>
          <w:lang w:val="x-none"/>
        </w:rPr>
      </w:pPr>
    </w:p>
    <w:p w:rsidR="00EB2AFE" w:rsidRDefault="00EB2AFE">
      <w:pPr>
        <w:jc w:val="both"/>
        <w:rPr>
          <w:sz w:val="18"/>
          <w:szCs w:val="18"/>
        </w:rPr>
      </w:pPr>
    </w:p>
    <w:p w:rsidR="00EB2AFE" w:rsidRDefault="00EB2AFE">
      <w:pPr>
        <w:ind w:left="5245"/>
        <w:jc w:val="center"/>
        <w:rPr>
          <w:sz w:val="18"/>
          <w:szCs w:val="18"/>
        </w:rPr>
      </w:pPr>
      <w:r>
        <w:rPr>
          <w:sz w:val="18"/>
          <w:szCs w:val="18"/>
        </w:rPr>
        <w:t>……………….......................……………………………</w:t>
      </w:r>
    </w:p>
    <w:p w:rsidR="00EB2AFE" w:rsidRDefault="00EB2AFE">
      <w:pPr>
        <w:ind w:left="5245"/>
        <w:jc w:val="center"/>
        <w:rPr>
          <w:sz w:val="20"/>
          <w:szCs w:val="20"/>
        </w:rPr>
      </w:pPr>
      <w:r>
        <w:rPr>
          <w:sz w:val="18"/>
          <w:szCs w:val="18"/>
        </w:rPr>
        <w:t>miejscowość i data, podpis osoby upoważnionej</w:t>
      </w:r>
    </w:p>
    <w:p w:rsidR="00EB2AFE" w:rsidRDefault="00EB2AFE">
      <w:pPr>
        <w:rPr>
          <w:sz w:val="20"/>
          <w:szCs w:val="20"/>
        </w:rPr>
      </w:pPr>
    </w:p>
    <w:p w:rsidR="00EB2AFE" w:rsidRDefault="00EB2AFE">
      <w:pPr>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color w:val="000000"/>
          <w:spacing w:val="-2"/>
          <w:sz w:val="20"/>
          <w:szCs w:val="20"/>
        </w:rPr>
        <w:tab/>
      </w:r>
      <w:r>
        <w:rPr>
          <w:b/>
          <w:color w:val="000000"/>
          <w:spacing w:val="-2"/>
          <w:sz w:val="20"/>
          <w:szCs w:val="20"/>
        </w:rPr>
        <w:tab/>
        <w:t xml:space="preserve">Załącznik nr 7 </w:t>
      </w:r>
      <w:r>
        <w:rPr>
          <w:b/>
          <w:bCs/>
          <w:color w:val="000000"/>
          <w:sz w:val="20"/>
          <w:szCs w:val="20"/>
        </w:rPr>
        <w:t xml:space="preserve">do ZO znak: </w:t>
      </w:r>
      <w:r>
        <w:rPr>
          <w:b/>
          <w:sz w:val="20"/>
          <w:szCs w:val="20"/>
        </w:rPr>
        <w:t>ZO/</w:t>
      </w:r>
      <w:r w:rsidR="008A632A">
        <w:rPr>
          <w:b/>
          <w:sz w:val="20"/>
          <w:szCs w:val="20"/>
        </w:rPr>
        <w:t>4</w:t>
      </w:r>
      <w:r>
        <w:rPr>
          <w:b/>
          <w:sz w:val="20"/>
          <w:szCs w:val="20"/>
        </w:rPr>
        <w:t>/2019</w:t>
      </w:r>
    </w:p>
    <w:p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rsidR="00EB2AFE" w:rsidRDefault="00EB2AFE"/>
    <w:p w:rsidR="00EB2AFE" w:rsidRDefault="00EB2AFE">
      <w:pPr>
        <w:autoSpaceDE w:val="0"/>
        <w:spacing w:line="480" w:lineRule="auto"/>
        <w:jc w:val="both"/>
        <w:rPr>
          <w:bCs/>
          <w:sz w:val="20"/>
          <w:szCs w:val="20"/>
        </w:rPr>
      </w:pPr>
      <w:r>
        <w:rPr>
          <w:bCs/>
          <w:sz w:val="20"/>
          <w:szCs w:val="20"/>
        </w:rPr>
        <w:t>Nazwa Wykonawcy: .....................................................................</w:t>
      </w:r>
    </w:p>
    <w:p w:rsidR="00EB2AFE" w:rsidRDefault="00EB2AFE">
      <w:pPr>
        <w:autoSpaceDE w:val="0"/>
        <w:spacing w:line="480" w:lineRule="auto"/>
        <w:jc w:val="both"/>
        <w:rPr>
          <w:sz w:val="20"/>
          <w:szCs w:val="20"/>
        </w:rPr>
      </w:pPr>
      <w:r>
        <w:rPr>
          <w:bCs/>
          <w:sz w:val="20"/>
          <w:szCs w:val="20"/>
        </w:rPr>
        <w:t>Adres /siedziba Wykonawcy: .......................................................</w:t>
      </w:r>
    </w:p>
    <w:p w:rsidR="00EB2AFE" w:rsidRDefault="00EB2AF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……………………………….dnia,…………………….</w:t>
      </w:r>
    </w:p>
    <w:p w:rsidR="00EB2AFE" w:rsidRDefault="00EB2AFE">
      <w:pPr>
        <w:jc w:val="both"/>
        <w:rPr>
          <w:sz w:val="20"/>
          <w:szCs w:val="20"/>
        </w:rPr>
      </w:pPr>
    </w:p>
    <w:p w:rsidR="00EB2AFE" w:rsidRDefault="00EB2AFE">
      <w:pPr>
        <w:jc w:val="center"/>
        <w:rPr>
          <w:b/>
          <w:bCs/>
          <w:sz w:val="20"/>
          <w:szCs w:val="20"/>
        </w:rPr>
      </w:pPr>
      <w:r>
        <w:rPr>
          <w:b/>
          <w:bCs/>
          <w:sz w:val="20"/>
          <w:szCs w:val="20"/>
        </w:rPr>
        <w:t>OŚWIADCZENIE WYKONAWCY</w:t>
      </w:r>
    </w:p>
    <w:p w:rsidR="00EB2AFE" w:rsidRDefault="00EB2AFE">
      <w:pPr>
        <w:spacing w:after="0"/>
        <w:jc w:val="center"/>
        <w:rPr>
          <w:b/>
          <w:bCs/>
          <w:sz w:val="20"/>
          <w:szCs w:val="20"/>
        </w:rPr>
      </w:pPr>
    </w:p>
    <w:p w:rsidR="00EB2AFE" w:rsidRDefault="00EB2AFE">
      <w:pPr>
        <w:spacing w:after="0"/>
        <w:jc w:val="both"/>
        <w:rPr>
          <w:sz w:val="20"/>
          <w:szCs w:val="20"/>
        </w:rPr>
      </w:pPr>
      <w:r>
        <w:rPr>
          <w:sz w:val="20"/>
          <w:szCs w:val="20"/>
        </w:rPr>
        <w:t>Działając w imieniu Wykonawcy:</w:t>
      </w:r>
    </w:p>
    <w:p w:rsidR="00EB2AFE" w:rsidRDefault="00EB2AFE">
      <w:pPr>
        <w:spacing w:after="0"/>
        <w:jc w:val="both"/>
        <w:rPr>
          <w:sz w:val="20"/>
          <w:szCs w:val="20"/>
        </w:rPr>
      </w:pPr>
    </w:p>
    <w:p w:rsidR="00EB2AFE" w:rsidRDefault="00EB2AFE">
      <w:pPr>
        <w:spacing w:after="0"/>
        <w:jc w:val="both"/>
        <w:rPr>
          <w:bCs/>
          <w:color w:val="000000"/>
          <w:spacing w:val="-2"/>
          <w:sz w:val="14"/>
          <w:szCs w:val="14"/>
        </w:rPr>
      </w:pPr>
      <w:r>
        <w:rPr>
          <w:sz w:val="20"/>
          <w:szCs w:val="20"/>
        </w:rPr>
        <w:t>……………………………………………………………………………………………………………………………………………………………………………</w:t>
      </w:r>
    </w:p>
    <w:p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Cs/>
          <w:color w:val="000000"/>
          <w:spacing w:val="-2"/>
          <w:sz w:val="14"/>
          <w:szCs w:val="14"/>
        </w:rPr>
        <w:t>(należy podać pełną nazwę Wykonawcy lub Wykonawców)</w:t>
      </w:r>
      <w:r>
        <w:rPr>
          <w:bCs/>
          <w:color w:val="000000"/>
          <w:spacing w:val="-2"/>
          <w:sz w:val="14"/>
          <w:szCs w:val="14"/>
        </w:rPr>
        <w:tab/>
      </w:r>
      <w:r>
        <w:rPr>
          <w:bCs/>
          <w:color w:val="000000"/>
          <w:spacing w:val="-2"/>
          <w:sz w:val="14"/>
          <w:szCs w:val="14"/>
        </w:rPr>
        <w:tab/>
      </w:r>
    </w:p>
    <w:p w:rsidR="00EB2AFE" w:rsidRDefault="00EB2AFE">
      <w:pPr>
        <w:spacing w:after="0"/>
        <w:jc w:val="both"/>
        <w:rPr>
          <w:sz w:val="20"/>
          <w:szCs w:val="20"/>
        </w:rPr>
      </w:pPr>
    </w:p>
    <w:p w:rsidR="00EB2AFE" w:rsidRDefault="00EB2AFE">
      <w:pPr>
        <w:pStyle w:val="Tekstpodstawowy"/>
        <w:rPr>
          <w:rFonts w:ascii="Calibri" w:hAnsi="Calibri" w:cs="Calibri"/>
          <w:b/>
          <w:bCs/>
          <w:sz w:val="20"/>
          <w:szCs w:val="20"/>
        </w:rPr>
      </w:pPr>
      <w:r>
        <w:rPr>
          <w:rFonts w:ascii="Calibri" w:hAnsi="Calibri" w:cs="Calibri"/>
          <w:sz w:val="20"/>
          <w:szCs w:val="20"/>
        </w:rPr>
        <w:t>Składam następujące oświadczenia w zakresie spełnienia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rsidR="00EB2AFE" w:rsidRDefault="00EB2AFE">
      <w:pPr>
        <w:pStyle w:val="Tekstpodstawowy"/>
        <w:jc w:val="center"/>
        <w:rPr>
          <w:sz w:val="20"/>
          <w:szCs w:val="20"/>
        </w:rPr>
      </w:pPr>
      <w:r>
        <w:rPr>
          <w:rFonts w:ascii="Calibri" w:hAnsi="Calibri" w:cs="Calibri"/>
          <w:b/>
          <w:bCs/>
          <w:sz w:val="20"/>
          <w:szCs w:val="20"/>
        </w:rPr>
        <w:t>Oświadczenie w zakresie wypełnienia obowiązków informacyjnych Wykonawcy przewidzianych w art. 13 lub art. 14 RODO</w:t>
      </w:r>
      <w:r>
        <w:rPr>
          <w:rStyle w:val="Znakiprzypiswdolnych"/>
          <w:rFonts w:ascii="Calibri" w:hAnsi="Calibri" w:cs="Calibri"/>
          <w:b/>
          <w:bCs/>
          <w:sz w:val="20"/>
          <w:szCs w:val="20"/>
          <w:lang w:val="pl-PL"/>
        </w:rPr>
        <w:t>1</w:t>
      </w:r>
    </w:p>
    <w:p w:rsidR="00EB2AFE" w:rsidRDefault="00EB2AFE">
      <w:pPr>
        <w:spacing w:after="0"/>
        <w:jc w:val="both"/>
        <w:rPr>
          <w:sz w:val="20"/>
          <w:szCs w:val="20"/>
        </w:rPr>
      </w:pPr>
    </w:p>
    <w:p w:rsidR="00EB2AFE" w:rsidRDefault="00EB2AFE">
      <w:pPr>
        <w:pStyle w:val="Tekstpodstawowy"/>
        <w:rPr>
          <w:rFonts w:ascii="Calibri" w:hAnsi="Calibri" w:cs="Calibri"/>
          <w:sz w:val="20"/>
          <w:szCs w:val="20"/>
        </w:rPr>
      </w:pPr>
      <w:r>
        <w:rPr>
          <w:rFonts w:ascii="Calibri" w:hAnsi="Calibri" w:cs="Calibri"/>
          <w:sz w:val="20"/>
          <w:szCs w:val="20"/>
        </w:rPr>
        <w:t>Oświadczam, że wypełniłem ciążące na mnie obowiązki informacyjne przewidziane w art. 13 lub art. 14 RODO wobec osób fizycznych, od których dane osobowe bezpośrednio lub pośrednio</w:t>
      </w:r>
      <w:r>
        <w:rPr>
          <w:rFonts w:ascii="Calibri" w:hAnsi="Calibri" w:cs="Calibri"/>
          <w:sz w:val="20"/>
          <w:szCs w:val="20"/>
          <w:lang w:val="pl-PL"/>
        </w:rPr>
        <w:t xml:space="preserve"> </w:t>
      </w:r>
      <w:r>
        <w:rPr>
          <w:rFonts w:ascii="Calibri" w:hAnsi="Calibri" w:cs="Calibri"/>
          <w:sz w:val="20"/>
          <w:szCs w:val="20"/>
        </w:rPr>
        <w:t>pozyskałem w celu ubiegania się o udzielenie zamówienia publicznego w niniejszym postępowaniu.</w:t>
      </w:r>
    </w:p>
    <w:p w:rsidR="00EB2AFE" w:rsidRDefault="00EB2AFE">
      <w:pPr>
        <w:pStyle w:val="Tekstpodstawowy"/>
        <w:rPr>
          <w:rFonts w:ascii="Calibri" w:hAnsi="Calibri" w:cs="Calibri"/>
          <w:sz w:val="20"/>
          <w:szCs w:val="20"/>
        </w:rPr>
      </w:pPr>
    </w:p>
    <w:p w:rsidR="00EB2AFE" w:rsidRDefault="00EB2AFE">
      <w:pPr>
        <w:pStyle w:val="Tekstpodstawowy"/>
        <w:rPr>
          <w:lang w:val="pl-PL"/>
        </w:rPr>
      </w:pPr>
      <w:r>
        <w:rPr>
          <w:rFonts w:ascii="Calibri" w:hAnsi="Calibri" w:cs="Calibri"/>
          <w:sz w:val="20"/>
          <w:szCs w:val="20"/>
        </w:rPr>
        <w:t>Podpis osoby/osób uprawnionej/</w:t>
      </w:r>
      <w:proofErr w:type="spellStart"/>
      <w:r>
        <w:rPr>
          <w:rFonts w:ascii="Calibri" w:hAnsi="Calibri" w:cs="Calibri"/>
          <w:sz w:val="20"/>
          <w:szCs w:val="20"/>
        </w:rPr>
        <w:t>ych</w:t>
      </w:r>
      <w:proofErr w:type="spellEnd"/>
      <w:r>
        <w:rPr>
          <w:rFonts w:ascii="Calibri" w:hAnsi="Calibri" w:cs="Calibri"/>
          <w:sz w:val="20"/>
          <w:szCs w:val="20"/>
        </w:rPr>
        <w:t xml:space="preserve"> do reprezentacji Wykonawcy</w:t>
      </w:r>
      <w:r>
        <w:t>:</w:t>
      </w:r>
    </w:p>
    <w:p w:rsidR="00EB2AFE" w:rsidRDefault="00EB2AFE">
      <w:pPr>
        <w:pStyle w:val="Tekstpodstawowy"/>
        <w:rPr>
          <w:sz w:val="20"/>
          <w:szCs w:val="20"/>
        </w:rPr>
      </w:pPr>
      <w:r>
        <w:rPr>
          <w:lang w:val="pl-PL"/>
        </w:rPr>
        <w:t>…………………………………………………………………………………………………...</w:t>
      </w:r>
    </w:p>
    <w:p w:rsidR="00EB2AFE" w:rsidRDefault="00EB2AFE">
      <w:pPr>
        <w:spacing w:after="0"/>
        <w:jc w:val="both"/>
        <w:rPr>
          <w:sz w:val="20"/>
          <w:szCs w:val="20"/>
        </w:rPr>
      </w:pPr>
    </w:p>
    <w:p w:rsidR="00EB2AFE" w:rsidRDefault="00EB2AFE">
      <w:pPr>
        <w:spacing w:after="0"/>
        <w:jc w:val="both"/>
        <w:rPr>
          <w:sz w:val="20"/>
          <w:szCs w:val="20"/>
        </w:rPr>
      </w:pPr>
    </w:p>
    <w:p w:rsidR="00EB2AFE" w:rsidRDefault="00EB2AFE" w:rsidP="008A632A">
      <w:pPr>
        <w:pStyle w:val="Tekstpodstawowy"/>
      </w:pPr>
      <w:r>
        <w:rPr>
          <w:rFonts w:ascii="Calibri" w:hAnsi="Calibri" w:cs="Calibri"/>
          <w:sz w:val="16"/>
          <w:szCs w:val="16"/>
        </w:rPr>
        <w:t>¹</w:t>
      </w:r>
      <w:r>
        <w:rPr>
          <w:rFonts w:ascii="Calibri" w:hAnsi="Calibri" w:cs="Calibri"/>
          <w:sz w:val="16"/>
          <w:szCs w:val="16"/>
          <w:lang w:val="pl-PL"/>
        </w:rPr>
        <w:t xml:space="preserve"> </w:t>
      </w:r>
      <w:r>
        <w:rPr>
          <w:rFonts w:ascii="Calibri" w:hAnsi="Calibri" w:cs="Calibr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p>
    <w:sectPr w:rsidR="00EB2AFE">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29D" w:rsidRDefault="00B4529D">
      <w:pPr>
        <w:spacing w:after="0" w:line="240" w:lineRule="auto"/>
      </w:pPr>
      <w:r>
        <w:separator/>
      </w:r>
    </w:p>
  </w:endnote>
  <w:endnote w:type="continuationSeparator" w:id="0">
    <w:p w:rsidR="00B4529D" w:rsidRDefault="00B4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9D" w:rsidRDefault="00B4529D">
    <w:pPr>
      <w:widowControl w:val="0"/>
      <w:tabs>
        <w:tab w:val="center" w:pos="4536"/>
        <w:tab w:val="right" w:pos="9072"/>
      </w:tabs>
      <w:spacing w:after="0" w:line="240" w:lineRule="auto"/>
      <w:jc w:val="center"/>
      <w:textAlignment w:val="baseline"/>
      <w:rPr>
        <w:bCs/>
        <w:sz w:val="16"/>
        <w:szCs w:val="16"/>
      </w:rPr>
    </w:pPr>
    <w:r>
      <w:rPr>
        <w:rFonts w:eastAsia="Times New Roman"/>
        <w:i/>
        <w:kern w:val="1"/>
        <w:sz w:val="14"/>
        <w:szCs w:val="14"/>
        <w:lang w:val="x-none"/>
      </w:rPr>
      <w:t xml:space="preserve">Projekt </w:t>
    </w:r>
    <w:r>
      <w:rPr>
        <w:rFonts w:eastAsia="Times New Roman"/>
        <w:b/>
        <w:i/>
        <w:kern w:val="1"/>
        <w:sz w:val="14"/>
        <w:szCs w:val="14"/>
      </w:rPr>
      <w:t xml:space="preserve">„ ZE ŚMIESZKIEM PRZEZ ŚWIAT!” </w:t>
    </w:r>
    <w:r>
      <w:rPr>
        <w:b/>
        <w:i/>
        <w:sz w:val="14"/>
        <w:szCs w:val="14"/>
      </w:rPr>
      <w:t>nr RPWM.10.04.00-28-0022/18</w:t>
    </w:r>
    <w:r>
      <w:rPr>
        <w:rFonts w:eastAsia="Times New Roman"/>
        <w:i/>
        <w:kern w:val="1"/>
        <w:sz w:val="14"/>
        <w:szCs w:val="14"/>
      </w:rPr>
      <w:t xml:space="preserve"> jest </w:t>
    </w:r>
    <w:r>
      <w:rPr>
        <w:rFonts w:eastAsia="Times New Roman"/>
        <w:i/>
        <w:kern w:val="1"/>
        <w:sz w:val="14"/>
        <w:szCs w:val="14"/>
        <w:lang w:val="x-none"/>
      </w:rPr>
      <w:t xml:space="preserve">współfinansowany przez Unię Europejską </w:t>
    </w:r>
    <w:r>
      <w:rPr>
        <w:rFonts w:eastAsia="Times New Roman"/>
        <w:i/>
        <w:kern w:val="1"/>
        <w:sz w:val="14"/>
        <w:szCs w:val="14"/>
      </w:rPr>
      <w:t xml:space="preserve">ze środków </w:t>
    </w:r>
    <w:r>
      <w:rPr>
        <w:rFonts w:eastAsia="Times New Roman"/>
        <w:i/>
        <w:kern w:val="1"/>
        <w:sz w:val="14"/>
        <w:szCs w:val="14"/>
        <w:lang w:val="x-none"/>
      </w:rPr>
      <w:t xml:space="preserve"> Europejskiego Funduszu Społecznego</w:t>
    </w:r>
    <w:r>
      <w:rPr>
        <w:rFonts w:eastAsia="Times New Roman"/>
        <w:i/>
        <w:kern w:val="1"/>
        <w:sz w:val="14"/>
        <w:szCs w:val="14"/>
      </w:rPr>
      <w:t xml:space="preserve"> w ramach  </w:t>
    </w:r>
    <w:r>
      <w:rPr>
        <w:rFonts w:eastAsia="Times New Roman"/>
        <w:i/>
        <w:kern w:val="1"/>
        <w:sz w:val="14"/>
        <w:szCs w:val="14"/>
        <w:lang w:val="x-none"/>
      </w:rPr>
      <w:t>Regionalnego Programu Operacyjnego Województwa Warmińsko-Mazurskiego na lata 2014-2020</w:t>
    </w:r>
  </w:p>
  <w:p w:rsidR="00B4529D" w:rsidRDefault="00B4529D">
    <w:pPr>
      <w:pStyle w:val="Nagwek"/>
      <w:tabs>
        <w:tab w:val="left" w:pos="708"/>
        <w:tab w:val="left" w:pos="1815"/>
      </w:tabs>
      <w:rPr>
        <w:sz w:val="16"/>
        <w:szCs w:val="16"/>
      </w:rPr>
    </w:pPr>
    <w:r>
      <w:rPr>
        <w:bCs/>
        <w:sz w:val="16"/>
        <w:szCs w:val="16"/>
      </w:rPr>
      <w:tab/>
    </w:r>
    <w:r>
      <w:rPr>
        <w:bCs/>
        <w:sz w:val="16"/>
        <w:szCs w:val="16"/>
      </w:rPr>
      <w:tab/>
    </w:r>
    <w:r>
      <w:rPr>
        <w:bCs/>
        <w:sz w:val="16"/>
        <w:szCs w:val="16"/>
      </w:rPr>
      <w:tab/>
    </w:r>
    <w:r>
      <w:rPr>
        <w:bCs/>
        <w:sz w:val="16"/>
        <w:szCs w:val="16"/>
      </w:rPr>
      <w:tab/>
      <w:t>ZO/4/2019</w:t>
    </w:r>
    <w:r>
      <w:rPr>
        <w:sz w:val="16"/>
        <w:szCs w:val="16"/>
      </w:rPr>
      <w:t xml:space="preserve"> </w:t>
    </w:r>
  </w:p>
  <w:p w:rsidR="00B4529D" w:rsidRDefault="00B4529D">
    <w:pPr>
      <w:pStyle w:val="Nagwek"/>
      <w:tabs>
        <w:tab w:val="clear" w:pos="4536"/>
        <w:tab w:val="clear" w:pos="9072"/>
      </w:tabs>
      <w:ind w:left="7799"/>
      <w:jc w:val="center"/>
    </w:pPr>
    <w:r>
      <w:rPr>
        <w:sz w:val="16"/>
        <w:szCs w:val="16"/>
      </w:rPr>
      <w:t xml:space="preserve">         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25</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\*Arabic </w:instrText>
    </w:r>
    <w:r>
      <w:rPr>
        <w:b/>
        <w:bCs/>
        <w:sz w:val="16"/>
        <w:szCs w:val="16"/>
      </w:rPr>
      <w:fldChar w:fldCharType="separate"/>
    </w:r>
    <w:r>
      <w:rPr>
        <w:b/>
        <w:bCs/>
        <w:sz w:val="16"/>
        <w:szCs w:val="16"/>
      </w:rPr>
      <w:t>25</w:t>
    </w:r>
    <w:r>
      <w:rPr>
        <w:b/>
        <w:bCs/>
        <w:sz w:val="16"/>
        <w:szCs w:val="16"/>
      </w:rPr>
      <w:fldChar w:fldCharType="end"/>
    </w:r>
  </w:p>
  <w:p w:rsidR="00B4529D" w:rsidRDefault="00B45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29D" w:rsidRDefault="00B4529D">
      <w:pPr>
        <w:spacing w:after="0" w:line="240" w:lineRule="auto"/>
      </w:pPr>
      <w:r>
        <w:separator/>
      </w:r>
    </w:p>
  </w:footnote>
  <w:footnote w:type="continuationSeparator" w:id="0">
    <w:p w:rsidR="00B4529D" w:rsidRDefault="00B4529D">
      <w:pPr>
        <w:spacing w:after="0" w:line="240" w:lineRule="auto"/>
      </w:pPr>
      <w:r>
        <w:continuationSeparator/>
      </w:r>
    </w:p>
  </w:footnote>
  <w:footnote w:id="1">
    <w:p w:rsidR="00B4529D" w:rsidRDefault="00B4529D">
      <w:pPr>
        <w:pStyle w:val="Tekstprzypisudolnego"/>
        <w:spacing w:before="0" w:after="0"/>
      </w:pPr>
      <w:r>
        <w:rPr>
          <w:rStyle w:val="Znakiprzypiswdolnych"/>
          <w:rFonts w:ascii="Calibri" w:hAnsi="Calibri"/>
        </w:rPr>
        <w:footnoteRef/>
      </w:r>
      <w:r>
        <w:rPr>
          <w:rFonts w:ascii="Calibri" w:hAnsi="Calibri" w:cs="Calibri"/>
          <w:sz w:val="14"/>
          <w:szCs w:val="14"/>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B4529D" w:rsidRDefault="00B4529D">
      <w:pPr>
        <w:pStyle w:val="Tekstprzypisudolnego"/>
        <w:spacing w:before="0" w:after="0"/>
      </w:pPr>
      <w:r>
        <w:rPr>
          <w:rStyle w:val="Znakiprzypiswdolnych"/>
          <w:rFonts w:ascii="Calibri" w:hAnsi="Calibri"/>
        </w:rPr>
        <w:footnoteRef/>
      </w:r>
      <w:r>
        <w:rPr>
          <w:rFonts w:ascii="Calibri" w:hAnsi="Calibri" w:cs="Calibri"/>
          <w:sz w:val="14"/>
          <w:szCs w:val="14"/>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9D" w:rsidRDefault="00B4529D">
    <w:pPr>
      <w:pStyle w:val="Nagwek"/>
      <w:rPr>
        <w:b/>
      </w:rPr>
    </w:pPr>
    <w:r>
      <w:rPr>
        <w:b/>
        <w:noProof/>
        <w:sz w:val="20"/>
        <w:szCs w:val="20"/>
      </w:rPr>
      <w:drawing>
        <wp:inline distT="0" distB="0" distL="0" distR="0">
          <wp:extent cx="5753100" cy="54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8640"/>
                  </a:xfrm>
                  <a:prstGeom prst="rect">
                    <a:avLst/>
                  </a:prstGeom>
                  <a:solidFill>
                    <a:srgbClr val="FFFFFF">
                      <a:alpha val="0"/>
                    </a:srgbClr>
                  </a:solidFill>
                  <a:ln>
                    <a:noFill/>
                  </a:ln>
                </pic:spPr>
              </pic:pic>
            </a:graphicData>
          </a:graphic>
        </wp:inline>
      </w:drawing>
    </w:r>
  </w:p>
  <w:p w:rsidR="00B4529D" w:rsidRDefault="00B4529D">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57"/>
        </w:tabs>
        <w:ind w:left="357" w:hanging="357"/>
      </w:pPr>
      <w:rPr>
        <w:rFonts w:ascii="Calibri" w:eastAsia="Times New Roman" w:hAnsi="Calibri" w:cs="Calibri"/>
        <w:b/>
        <w:bCs/>
        <w:color w:val="00000A"/>
        <w:sz w:val="20"/>
        <w:szCs w:val="20"/>
      </w:rPr>
    </w:lvl>
    <w:lvl w:ilvl="1">
      <w:start w:val="1"/>
      <w:numFmt w:val="decimal"/>
      <w:lvlText w:val="%2."/>
      <w:lvlJc w:val="left"/>
      <w:pPr>
        <w:tabs>
          <w:tab w:val="num" w:pos="360"/>
        </w:tabs>
        <w:ind w:left="360" w:hanging="360"/>
      </w:pPr>
      <w:rPr>
        <w:rFonts w:ascii="Arial Narrow" w:hAnsi="Arial Narrow" w:cs="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3"/>
        </w:tabs>
        <w:ind w:left="360" w:hanging="357"/>
      </w:pPr>
      <w:rPr>
        <w:rFonts w:ascii="Calibri" w:eastAsia="Times New Roman" w:hAnsi="Calibri" w:cs="Calibri"/>
        <w:color w:val="auto"/>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57"/>
        </w:tabs>
        <w:ind w:left="357" w:hanging="357"/>
      </w:pPr>
      <w:rPr>
        <w:rFonts w:cs="Calibri"/>
        <w:b/>
        <w:bCs/>
        <w:sz w:val="20"/>
        <w:szCs w:val="20"/>
      </w:rPr>
    </w:lvl>
    <w:lvl w:ilvl="1">
      <w:start w:val="1"/>
      <w:numFmt w:val="decimal"/>
      <w:lvlText w:val="%2)"/>
      <w:lvlJc w:val="left"/>
      <w:pPr>
        <w:tabs>
          <w:tab w:val="num" w:pos="720"/>
        </w:tabs>
        <w:ind w:left="720" w:hanging="363"/>
      </w:pPr>
    </w:lvl>
    <w:lvl w:ilvl="2">
      <w:start w:val="1"/>
      <w:numFmt w:val="lowerLetter"/>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57"/>
        </w:tabs>
        <w:ind w:left="357" w:hanging="357"/>
      </w:pPr>
      <w:rPr>
        <w:rFonts w:ascii="Calibri" w:hAnsi="Calibri" w:cs="Calibri"/>
        <w:b w:val="0"/>
        <w:bCs/>
        <w:sz w:val="20"/>
        <w:szCs w:val="20"/>
      </w:rPr>
    </w:lvl>
    <w:lvl w:ilvl="1">
      <w:start w:val="1"/>
      <w:numFmt w:val="decimal"/>
      <w:lvlText w:val="%2)"/>
      <w:lvlJc w:val="left"/>
      <w:pPr>
        <w:tabs>
          <w:tab w:val="num" w:pos="720"/>
        </w:tabs>
        <w:ind w:left="720" w:hanging="363"/>
      </w:pPr>
      <w:rPr>
        <w:rFonts w:ascii="Calibri" w:eastAsia="Times New Roman" w:hAnsi="Calibri" w:cs="Tahoma"/>
        <w:b w:val="0"/>
        <w:strike w:val="0"/>
        <w:d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color w:val="00000A"/>
        <w:kern w:val="1"/>
        <w:sz w:val="20"/>
        <w:szCs w:val="20"/>
        <w:lang w:eastAsia="ar-SA" w:bidi="ar-SA"/>
      </w:rPr>
    </w:lvl>
    <w:lvl w:ilvl="1">
      <w:start w:val="1"/>
      <w:numFmt w:val="decimal"/>
      <w:lvlText w:val="%1.%2."/>
      <w:lvlJc w:val="left"/>
      <w:pPr>
        <w:tabs>
          <w:tab w:val="num" w:pos="0"/>
        </w:tabs>
        <w:ind w:left="720" w:hanging="360"/>
      </w:pPr>
      <w:rPr>
        <w:rFonts w:ascii="Calibri" w:eastAsia="Times New Roman" w:hAnsi="Calibri" w:cs="Tahoma"/>
        <w:b w:val="0"/>
        <w:i w:val="0"/>
        <w:position w:val="0"/>
        <w:sz w:val="20"/>
        <w:szCs w:val="20"/>
        <w:vertAlign w:val="baseline"/>
      </w:rPr>
    </w:lvl>
    <w:lvl w:ilvl="2">
      <w:start w:val="1"/>
      <w:numFmt w:val="decimal"/>
      <w:lvlText w:val="%1.%2.%3."/>
      <w:lvlJc w:val="left"/>
      <w:pPr>
        <w:tabs>
          <w:tab w:val="num" w:pos="0"/>
        </w:tabs>
        <w:ind w:left="720" w:hanging="360"/>
      </w:pPr>
      <w:rPr>
        <w:rFonts w:ascii="Calibri" w:eastAsia="Times New Roman" w:hAnsi="Calibri" w:cs="Tahoma"/>
        <w:b/>
        <w:i/>
        <w:position w:val="0"/>
        <w:sz w:val="22"/>
        <w:szCs w:val="20"/>
        <w:vertAlign w:val="base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7" w15:restartNumberingAfterBreak="0">
    <w:nsid w:val="00000008"/>
    <w:multiLevelType w:val="singleLevel"/>
    <w:tmpl w:val="00000008"/>
    <w:name w:val="WW8Num8"/>
    <w:lvl w:ilvl="0">
      <w:start w:val="1"/>
      <w:numFmt w:val="decimal"/>
      <w:lvlText w:val="%1)"/>
      <w:lvlJc w:val="left"/>
      <w:pPr>
        <w:tabs>
          <w:tab w:val="num" w:pos="717"/>
        </w:tabs>
        <w:ind w:left="717" w:hanging="360"/>
      </w:pPr>
      <w:rPr>
        <w:rFonts w:ascii="Calibri" w:hAnsi="Calibri" w:cs="Calibri" w:hint="default"/>
        <w:b w:val="0"/>
        <w:color w:val="auto"/>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77" w:hanging="357"/>
      </w:pPr>
      <w:rPr>
        <w:rFonts w:cs="Calibri"/>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357"/>
        </w:tabs>
        <w:ind w:left="357" w:hanging="357"/>
      </w:pPr>
      <w:rPr>
        <w:rFonts w:ascii="Calibri" w:hAnsi="Calibri" w:cs="Calibri"/>
        <w:sz w:val="20"/>
        <w:szCs w:val="20"/>
        <w:shd w:val="clear" w:color="auto" w:fill="FFFF00"/>
      </w:rPr>
    </w:lvl>
  </w:abstractNum>
  <w:abstractNum w:abstractNumId="10" w15:restartNumberingAfterBreak="0">
    <w:nsid w:val="0000000B"/>
    <w:multiLevelType w:val="singleLevel"/>
    <w:tmpl w:val="0000000B"/>
    <w:name w:val="WW8Num11"/>
    <w:lvl w:ilvl="0">
      <w:start w:val="11"/>
      <w:numFmt w:val="upperRoman"/>
      <w:lvlText w:val="%1."/>
      <w:lvlJc w:val="left"/>
      <w:pPr>
        <w:tabs>
          <w:tab w:val="num" w:pos="0"/>
        </w:tabs>
        <w:ind w:left="1080" w:hanging="720"/>
      </w:pPr>
      <w:rPr>
        <w:rFonts w:cs="Calibri"/>
        <w:color w:val="00000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17" w:hanging="360"/>
      </w:pPr>
      <w:rPr>
        <w:rFonts w:ascii="Calibri" w:hAnsi="Calibri" w:cs="Times New Roman" w:hint="default"/>
        <w:b w:val="0"/>
        <w:color w:val="00000A"/>
        <w:sz w:val="20"/>
        <w:szCs w:val="2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146" w:hanging="360"/>
      </w:pPr>
      <w:rPr>
        <w:rFonts w:eastAsia="Arial" w:cs="Calibri" w:hint="default"/>
        <w:b/>
        <w:bCs/>
        <w:color w:val="000000"/>
        <w:sz w:val="20"/>
        <w:szCs w:val="20"/>
      </w:rPr>
    </w:lvl>
  </w:abstractNum>
  <w:abstractNum w:abstractNumId="13" w15:restartNumberingAfterBreak="0">
    <w:nsid w:val="0000000E"/>
    <w:multiLevelType w:val="multilevel"/>
    <w:tmpl w:val="0000000E"/>
    <w:name w:val="WW8Num14"/>
    <w:lvl w:ilvl="0">
      <w:start w:val="2"/>
      <w:numFmt w:val="decimal"/>
      <w:lvlText w:val="%1"/>
      <w:lvlJc w:val="left"/>
      <w:pPr>
        <w:tabs>
          <w:tab w:val="num" w:pos="360"/>
        </w:tabs>
        <w:ind w:left="360" w:hanging="360"/>
      </w:pPr>
      <w:rPr>
        <w:rFonts w:ascii="Calibri" w:hAnsi="Calibri" w:cs="Calibri"/>
        <w:b w:val="0"/>
        <w:color w:val="00000A"/>
        <w:sz w:val="20"/>
        <w:szCs w:val="20"/>
      </w:rPr>
    </w:lvl>
    <w:lvl w:ilvl="1">
      <w:start w:val="1"/>
      <w:numFmt w:val="decimal"/>
      <w:lvlText w:val="%2)"/>
      <w:lvlJc w:val="left"/>
      <w:pPr>
        <w:tabs>
          <w:tab w:val="num" w:pos="708"/>
        </w:tabs>
        <w:ind w:left="720" w:hanging="363"/>
      </w:pPr>
      <w:rPr>
        <w:rFonts w:ascii="Calibri" w:eastAsia="Times New Roman" w:hAnsi="Calibri" w:cs="Calibri" w:hint="default"/>
        <w:color w:val="000000"/>
        <w:sz w:val="20"/>
        <w:szCs w:val="20"/>
        <w:shd w:val="clear" w:color="auto" w:fill="FFFF00"/>
      </w:rPr>
    </w:lvl>
    <w:lvl w:ilvl="2">
      <w:start w:val="1"/>
      <w:numFmt w:val="decimal"/>
      <w:lvlText w:val="%1.%2.%3"/>
      <w:lvlJc w:val="left"/>
      <w:pPr>
        <w:tabs>
          <w:tab w:val="num" w:pos="2160"/>
        </w:tabs>
        <w:ind w:left="2160" w:hanging="720"/>
      </w:pPr>
      <w:rPr>
        <w:rFonts w:ascii="Calibri" w:hAnsi="Calibri" w:cs="Calibri"/>
        <w:b w:val="0"/>
        <w:color w:val="00000A"/>
        <w:sz w:val="20"/>
        <w:szCs w:val="20"/>
      </w:rPr>
    </w:lvl>
    <w:lvl w:ilvl="3">
      <w:start w:val="1"/>
      <w:numFmt w:val="decimal"/>
      <w:lvlText w:val="%1.%2.%3.%4"/>
      <w:lvlJc w:val="left"/>
      <w:pPr>
        <w:tabs>
          <w:tab w:val="num" w:pos="2880"/>
        </w:tabs>
        <w:ind w:left="2880" w:hanging="720"/>
      </w:pPr>
      <w:rPr>
        <w:rFonts w:ascii="Calibri" w:hAnsi="Calibri" w:cs="Calibri"/>
        <w:b w:val="0"/>
        <w:color w:val="00000A"/>
        <w:sz w:val="20"/>
        <w:szCs w:val="20"/>
      </w:rPr>
    </w:lvl>
    <w:lvl w:ilvl="4">
      <w:start w:val="1"/>
      <w:numFmt w:val="decimal"/>
      <w:lvlText w:val="%1.%2.%3.%4.%5"/>
      <w:lvlJc w:val="left"/>
      <w:pPr>
        <w:tabs>
          <w:tab w:val="num" w:pos="3960"/>
        </w:tabs>
        <w:ind w:left="3960" w:hanging="1080"/>
      </w:pPr>
      <w:rPr>
        <w:rFonts w:ascii="Calibri" w:hAnsi="Calibri" w:cs="Calibri"/>
        <w:b w:val="0"/>
        <w:color w:val="00000A"/>
        <w:sz w:val="20"/>
        <w:szCs w:val="20"/>
      </w:rPr>
    </w:lvl>
    <w:lvl w:ilvl="5">
      <w:start w:val="1"/>
      <w:numFmt w:val="decimal"/>
      <w:lvlText w:val="%1.%2.%3.%4.%5.%6"/>
      <w:lvlJc w:val="left"/>
      <w:pPr>
        <w:tabs>
          <w:tab w:val="num" w:pos="4680"/>
        </w:tabs>
        <w:ind w:left="4680" w:hanging="1080"/>
      </w:pPr>
      <w:rPr>
        <w:rFonts w:ascii="Calibri" w:hAnsi="Calibri" w:cs="Calibri"/>
        <w:b w:val="0"/>
        <w:color w:val="00000A"/>
        <w:sz w:val="20"/>
        <w:szCs w:val="20"/>
      </w:rPr>
    </w:lvl>
    <w:lvl w:ilvl="6">
      <w:start w:val="1"/>
      <w:numFmt w:val="decimal"/>
      <w:lvlText w:val="%1.%2.%3.%4.%5.%6.%7"/>
      <w:lvlJc w:val="left"/>
      <w:pPr>
        <w:tabs>
          <w:tab w:val="num" w:pos="5760"/>
        </w:tabs>
        <w:ind w:left="5760" w:hanging="1440"/>
      </w:pPr>
      <w:rPr>
        <w:rFonts w:ascii="Calibri" w:hAnsi="Calibri" w:cs="Calibri"/>
        <w:b w:val="0"/>
        <w:color w:val="00000A"/>
        <w:sz w:val="20"/>
        <w:szCs w:val="20"/>
      </w:rPr>
    </w:lvl>
    <w:lvl w:ilvl="7">
      <w:start w:val="1"/>
      <w:numFmt w:val="decimal"/>
      <w:lvlText w:val="%1.%2.%3.%4.%5.%6.%7.%8"/>
      <w:lvlJc w:val="left"/>
      <w:pPr>
        <w:tabs>
          <w:tab w:val="num" w:pos="6480"/>
        </w:tabs>
        <w:ind w:left="6480" w:hanging="1440"/>
      </w:pPr>
      <w:rPr>
        <w:rFonts w:ascii="Calibri" w:hAnsi="Calibri" w:cs="Calibri"/>
        <w:b w:val="0"/>
        <w:color w:val="00000A"/>
        <w:sz w:val="20"/>
        <w:szCs w:val="20"/>
      </w:rPr>
    </w:lvl>
    <w:lvl w:ilvl="8">
      <w:start w:val="1"/>
      <w:numFmt w:val="decimal"/>
      <w:lvlText w:val="%1.%2.%3.%4.%5.%6.%7.%8.%9"/>
      <w:lvlJc w:val="left"/>
      <w:pPr>
        <w:tabs>
          <w:tab w:val="num" w:pos="7560"/>
        </w:tabs>
        <w:ind w:left="7560" w:hanging="1800"/>
      </w:pPr>
      <w:rPr>
        <w:rFonts w:ascii="Calibri" w:hAnsi="Calibri" w:cs="Calibri"/>
        <w:b w:val="0"/>
        <w:color w:val="00000A"/>
        <w:sz w:val="20"/>
        <w:szCs w:val="20"/>
      </w:rPr>
    </w:lvl>
  </w:abstractNum>
  <w:abstractNum w:abstractNumId="14" w15:restartNumberingAfterBreak="0">
    <w:nsid w:val="0000000F"/>
    <w:multiLevelType w:val="multilevel"/>
    <w:tmpl w:val="0000000F"/>
    <w:name w:val="WW8Num15"/>
    <w:lvl w:ilvl="0">
      <w:start w:val="1"/>
      <w:numFmt w:val="lowerLetter"/>
      <w:lvlText w:val="%1)"/>
      <w:lvlJc w:val="right"/>
      <w:pPr>
        <w:tabs>
          <w:tab w:val="num" w:pos="1077"/>
        </w:tabs>
        <w:ind w:left="1077" w:hanging="357"/>
      </w:pPr>
      <w:rPr>
        <w:rFonts w:ascii="Calibri" w:eastAsia="Times New Roman" w:hAnsi="Calibri" w:cs="Calibri" w:hint="default"/>
        <w:color w:val="auto"/>
        <w:sz w:val="18"/>
        <w:szCs w:val="18"/>
      </w:rPr>
    </w:lvl>
    <w:lvl w:ilvl="1">
      <w:start w:val="1"/>
      <w:numFmt w:val="bullet"/>
      <w:lvlText w:val="-"/>
      <w:lvlJc w:val="left"/>
      <w:pPr>
        <w:tabs>
          <w:tab w:val="num" w:pos="1437"/>
        </w:tabs>
        <w:ind w:left="1437" w:hanging="357"/>
      </w:pPr>
      <w:rPr>
        <w:rFonts w:ascii="Times New Roman" w:hAnsi="Times New Roman"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0"/>
        </w:tabs>
        <w:ind w:left="3600" w:hanging="360"/>
      </w:pPr>
      <w:rPr>
        <w:rFonts w:ascii="Calibri" w:hAnsi="Calibri" w:cs="Times New Roman" w:hint="default"/>
        <w:b/>
        <w:bCs/>
        <w:color w:val="auto"/>
        <w:position w:val="0"/>
        <w:sz w:val="20"/>
        <w:szCs w:val="20"/>
        <w:vertAlign w:val="baseline"/>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146" w:hanging="360"/>
      </w:pPr>
      <w:rPr>
        <w:rFonts w:eastAsia="Arial" w:cs="Calibri" w:hint="default"/>
        <w:b/>
        <w:sz w:val="18"/>
        <w:szCs w:val="18"/>
      </w:rPr>
    </w:lvl>
  </w:abstractNum>
  <w:abstractNum w:abstractNumId="16"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Calibri" w:hint="default"/>
        <w:b/>
        <w:bCs/>
        <w:sz w:val="20"/>
        <w:szCs w:val="20"/>
      </w:rPr>
    </w:lvl>
    <w:lvl w:ilvl="1">
      <w:start w:val="1"/>
      <w:numFmt w:val="decimal"/>
      <w:lvlText w:val="%2."/>
      <w:lvlJc w:val="left"/>
      <w:pPr>
        <w:tabs>
          <w:tab w:val="num" w:pos="1080"/>
        </w:tabs>
        <w:ind w:left="1080" w:hanging="360"/>
      </w:pPr>
      <w:rPr>
        <w:rFonts w:ascii="Calibri" w:eastAsia="Times New Roman" w:hAnsi="Calibri" w:cs="Calibri" w:hint="default"/>
        <w:color w:val="00000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2157" w:hanging="360"/>
      </w:pPr>
      <w:rPr>
        <w:rFonts w:ascii="Arial" w:hAnsi="Arial" w:cs="Times New Roman" w:hint="default"/>
        <w:kern w:val="1"/>
        <w:sz w:val="20"/>
        <w:szCs w:val="20"/>
        <w:lang w:eastAsia="hi-IN" w:bidi="hi-IN"/>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1080" w:hanging="360"/>
      </w:pPr>
      <w:rPr>
        <w:rFonts w:ascii="Calibri" w:eastAsia="Times New Roman" w:hAnsi="Calibri" w:cs="Calibri" w:hint="default"/>
        <w:color w:val="auto"/>
        <w:sz w:val="18"/>
        <w:szCs w:val="18"/>
      </w:r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1146" w:hanging="360"/>
      </w:pPr>
      <w:rPr>
        <w:rFonts w:ascii="Arial" w:eastAsia="Lucida Sans Unicode" w:hAnsi="Arial" w:cs="Arial" w:hint="default"/>
        <w:kern w:val="1"/>
        <w:sz w:val="20"/>
        <w:szCs w:val="20"/>
        <w:lang w:eastAsia="hi-IN" w:bidi="hi-IN"/>
      </w:rPr>
    </w:lvl>
    <w:lvl w:ilvl="1">
      <w:start w:val="1"/>
      <w:numFmt w:val="lowerLetter"/>
      <w:lvlText w:val="%2."/>
      <w:lvlJc w:val="left"/>
      <w:pPr>
        <w:tabs>
          <w:tab w:val="num" w:pos="0"/>
        </w:tabs>
        <w:ind w:left="1866" w:hanging="360"/>
      </w:pPr>
      <w:rPr>
        <w:rFonts w:ascii="Courier New" w:hAnsi="Courier New" w:cs="Courier New" w:hint="default"/>
      </w:rPr>
    </w:lvl>
    <w:lvl w:ilvl="2">
      <w:start w:val="1"/>
      <w:numFmt w:val="lowerRoman"/>
      <w:lvlText w:val="%2.%3."/>
      <w:lvlJc w:val="right"/>
      <w:pPr>
        <w:tabs>
          <w:tab w:val="num" w:pos="0"/>
        </w:tabs>
        <w:ind w:left="2586" w:hanging="180"/>
      </w:pPr>
      <w:rPr>
        <w:rFonts w:ascii="Courier New" w:hAnsi="Courier New" w:cs="Courier New" w:hint="default"/>
      </w:rPr>
    </w:lvl>
    <w:lvl w:ilvl="3">
      <w:start w:val="1"/>
      <w:numFmt w:val="decimal"/>
      <w:lvlText w:val="%2.%3.%4."/>
      <w:lvlJc w:val="left"/>
      <w:pPr>
        <w:tabs>
          <w:tab w:val="num" w:pos="0"/>
        </w:tabs>
        <w:ind w:left="3306" w:hanging="360"/>
      </w:pPr>
      <w:rPr>
        <w:rFonts w:ascii="Courier New" w:hAnsi="Courier New" w:cs="Courier New" w:hint="default"/>
      </w:rPr>
    </w:lvl>
    <w:lvl w:ilvl="4">
      <w:start w:val="1"/>
      <w:numFmt w:val="lowerLetter"/>
      <w:lvlText w:val="%2.%3.%4.%5."/>
      <w:lvlJc w:val="left"/>
      <w:pPr>
        <w:tabs>
          <w:tab w:val="num" w:pos="0"/>
        </w:tabs>
        <w:ind w:left="4026" w:hanging="360"/>
      </w:pPr>
      <w:rPr>
        <w:rFonts w:ascii="Courier New" w:hAnsi="Courier New" w:cs="Courier New" w:hint="default"/>
      </w:rPr>
    </w:lvl>
    <w:lvl w:ilvl="5">
      <w:start w:val="1"/>
      <w:numFmt w:val="lowerRoman"/>
      <w:lvlText w:val="%2.%3.%4.%5.%6."/>
      <w:lvlJc w:val="right"/>
      <w:pPr>
        <w:tabs>
          <w:tab w:val="num" w:pos="0"/>
        </w:tabs>
        <w:ind w:left="4746" w:hanging="180"/>
      </w:pPr>
      <w:rPr>
        <w:rFonts w:ascii="Courier New" w:hAnsi="Courier New" w:cs="Courier New" w:hint="default"/>
      </w:rPr>
    </w:lvl>
    <w:lvl w:ilvl="6">
      <w:start w:val="1"/>
      <w:numFmt w:val="decimal"/>
      <w:lvlText w:val="%2.%3.%4.%5.%6.%7."/>
      <w:lvlJc w:val="left"/>
      <w:pPr>
        <w:tabs>
          <w:tab w:val="num" w:pos="0"/>
        </w:tabs>
        <w:ind w:left="5466" w:hanging="360"/>
      </w:pPr>
      <w:rPr>
        <w:rFonts w:ascii="Courier New" w:hAnsi="Courier New" w:cs="Courier New" w:hint="default"/>
      </w:rPr>
    </w:lvl>
    <w:lvl w:ilvl="7">
      <w:start w:val="1"/>
      <w:numFmt w:val="lowerLetter"/>
      <w:lvlText w:val="%2.%3.%4.%5.%6.%7.%8."/>
      <w:lvlJc w:val="left"/>
      <w:pPr>
        <w:tabs>
          <w:tab w:val="num" w:pos="0"/>
        </w:tabs>
        <w:ind w:left="6186" w:hanging="360"/>
      </w:pPr>
      <w:rPr>
        <w:rFonts w:ascii="Courier New" w:hAnsi="Courier New" w:cs="Courier New" w:hint="default"/>
      </w:rPr>
    </w:lvl>
    <w:lvl w:ilvl="8">
      <w:start w:val="1"/>
      <w:numFmt w:val="lowerRoman"/>
      <w:lvlText w:val="%2.%3.%4.%5.%6.%7.%8.%9."/>
      <w:lvlJc w:val="right"/>
      <w:pPr>
        <w:tabs>
          <w:tab w:val="num" w:pos="0"/>
        </w:tabs>
        <w:ind w:left="6906" w:hanging="180"/>
      </w:pPr>
      <w:rPr>
        <w:rFonts w:ascii="Courier New" w:hAnsi="Courier New" w:cs="Courier New" w:hint="default"/>
      </w:r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3"/>
      </w:pPr>
      <w:rPr>
        <w:rFonts w:ascii="Calibri" w:eastAsia="Arial" w:hAnsi="Calibri" w:cs="Calibri" w:hint="default"/>
        <w:color w:val="auto"/>
        <w:sz w:val="20"/>
        <w:szCs w:val="20"/>
      </w:rPr>
    </w:lvl>
  </w:abstractNum>
  <w:abstractNum w:abstractNumId="21" w15:restartNumberingAfterBreak="0">
    <w:nsid w:val="00000016"/>
    <w:multiLevelType w:val="singleLevel"/>
    <w:tmpl w:val="00000016"/>
    <w:name w:val="WW8Num23"/>
    <w:lvl w:ilvl="0">
      <w:start w:val="1"/>
      <w:numFmt w:val="lowerLetter"/>
      <w:lvlText w:val="%1)"/>
      <w:lvlJc w:val="left"/>
      <w:pPr>
        <w:tabs>
          <w:tab w:val="num" w:pos="0"/>
        </w:tabs>
        <w:ind w:left="1437" w:hanging="360"/>
      </w:pPr>
      <w:rPr>
        <w:rFonts w:eastAsia="Lucida Sans Unicode" w:cs="Calibri" w:hint="default"/>
        <w:kern w:val="1"/>
        <w:sz w:val="20"/>
        <w:szCs w:val="20"/>
        <w:lang w:eastAsia="hi-IN" w:bidi="hi-IN"/>
      </w:r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720" w:hanging="360"/>
      </w:pPr>
      <w:rPr>
        <w:rFonts w:cs="Calibri" w:hint="default"/>
        <w:sz w:val="20"/>
        <w:szCs w:val="20"/>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3600" w:hanging="360"/>
      </w:pPr>
      <w:rPr>
        <w:rFonts w:ascii="Calibri" w:eastAsia="Lucida Sans Unicode" w:hAnsi="Calibri" w:cs="Calibri"/>
        <w:b/>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717" w:hanging="360"/>
      </w:pPr>
      <w:rPr>
        <w:rFonts w:ascii="Calibri" w:eastAsia="Times New Roman" w:hAnsi="Calibri" w:cs="Calibri" w:hint="default"/>
        <w:color w:val="auto"/>
        <w:position w:val="0"/>
        <w:sz w:val="20"/>
        <w:szCs w:val="20"/>
        <w:shd w:val="clear" w:color="auto" w:fill="FFFF00"/>
        <w:vertAlign w:val="baseline"/>
      </w:rPr>
    </w:lvl>
  </w:abstractNum>
  <w:abstractNum w:abstractNumId="25" w15:restartNumberingAfterBreak="0">
    <w:nsid w:val="0000001A"/>
    <w:multiLevelType w:val="singleLevel"/>
    <w:tmpl w:val="0000001A"/>
    <w:name w:val="WW8Num27"/>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26" w15:restartNumberingAfterBreak="0">
    <w:nsid w:val="0000001B"/>
    <w:multiLevelType w:val="singleLevel"/>
    <w:tmpl w:val="0000001B"/>
    <w:name w:val="WW8Num28"/>
    <w:lvl w:ilvl="0">
      <w:start w:val="2"/>
      <w:numFmt w:val="decimal"/>
      <w:lvlText w:val="%1."/>
      <w:lvlJc w:val="left"/>
      <w:pPr>
        <w:tabs>
          <w:tab w:val="num" w:pos="0"/>
        </w:tabs>
        <w:ind w:left="4614" w:hanging="360"/>
      </w:pPr>
      <w:rPr>
        <w:rFonts w:cs="Calibri" w:hint="default"/>
        <w:color w:val="000000"/>
        <w:sz w:val="20"/>
        <w:szCs w:val="20"/>
      </w:rPr>
    </w:lvl>
  </w:abstractNum>
  <w:abstractNum w:abstractNumId="27" w15:restartNumberingAfterBreak="0">
    <w:nsid w:val="0000001C"/>
    <w:multiLevelType w:val="multilevel"/>
    <w:tmpl w:val="0000001C"/>
    <w:name w:val="WW8Num29"/>
    <w:lvl w:ilvl="0">
      <w:start w:val="1"/>
      <w:numFmt w:val="decimal"/>
      <w:lvlText w:val="%1."/>
      <w:lvlJc w:val="left"/>
      <w:pPr>
        <w:tabs>
          <w:tab w:val="num" w:pos="357"/>
        </w:tabs>
        <w:ind w:left="357" w:hanging="357"/>
      </w:pPr>
      <w:rPr>
        <w:rFonts w:ascii="Calibri" w:hAnsi="Calibri" w:cs="Times New Roman" w:hint="default"/>
        <w:color w:val="auto"/>
        <w:position w:val="0"/>
        <w:sz w:val="20"/>
        <w:szCs w:val="20"/>
        <w:vertAlign w:val="baseline"/>
      </w:rPr>
    </w:lvl>
    <w:lvl w:ilvl="1">
      <w:start w:val="1"/>
      <w:numFmt w:val="decimal"/>
      <w:lvlText w:val="%2)"/>
      <w:lvlJc w:val="left"/>
      <w:pPr>
        <w:tabs>
          <w:tab w:val="num" w:pos="720"/>
        </w:tabs>
        <w:ind w:left="720" w:hanging="363"/>
      </w:pPr>
      <w:rPr>
        <w:rFonts w:cs="Calibri"/>
        <w:sz w:val="20"/>
        <w:szCs w:val="20"/>
      </w:rPr>
    </w:lvl>
    <w:lvl w:ilvl="2">
      <w:start w:val="1"/>
      <w:numFmt w:val="lowerLetter"/>
      <w:lvlText w:val="%2.%3)"/>
      <w:lvlJc w:val="right"/>
      <w:pPr>
        <w:tabs>
          <w:tab w:val="num" w:pos="2160"/>
        </w:tabs>
        <w:ind w:left="2160" w:hanging="180"/>
      </w:pPr>
      <w:rPr>
        <w:rFonts w:cs="Calibri"/>
        <w:sz w:val="20"/>
        <w:szCs w:val="2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cs="Calibri" w:hint="default"/>
        <w:color w:val="000000"/>
        <w:sz w:val="20"/>
        <w:szCs w:val="20"/>
        <w:shd w:val="clear" w:color="auto" w:fill="FFFF0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720" w:hanging="36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29" w15:restartNumberingAfterBreak="0">
    <w:nsid w:val="0000001E"/>
    <w:multiLevelType w:val="singleLevel"/>
    <w:tmpl w:val="0000001E"/>
    <w:name w:val="WW8Num32"/>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30" w15:restartNumberingAfterBreak="0">
    <w:nsid w:val="0000001F"/>
    <w:multiLevelType w:val="multilevel"/>
    <w:tmpl w:val="CD863238"/>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00000020"/>
    <w:multiLevelType w:val="multilevel"/>
    <w:tmpl w:val="00000020"/>
    <w:name w:val="WW8Num35"/>
    <w:lvl w:ilvl="0">
      <w:start w:val="1"/>
      <w:numFmt w:val="decimal"/>
      <w:lvlText w:val="%1)"/>
      <w:lvlJc w:val="left"/>
      <w:pPr>
        <w:tabs>
          <w:tab w:val="num" w:pos="0"/>
        </w:tabs>
        <w:ind w:left="644" w:hanging="360"/>
      </w:pPr>
      <w:rPr>
        <w:rFonts w:ascii="Calibri" w:eastAsia="Arial" w:hAnsi="Calibri" w:cs="Calibri"/>
        <w:kern w:val="1"/>
        <w:sz w:val="22"/>
        <w:szCs w:val="22"/>
      </w:rPr>
    </w:lvl>
    <w:lvl w:ilvl="1">
      <w:start w:val="1"/>
      <w:numFmt w:val="lowerLetter"/>
      <w:lvlText w:val="%2."/>
      <w:lvlJc w:val="left"/>
      <w:pPr>
        <w:tabs>
          <w:tab w:val="num" w:pos="0"/>
        </w:tabs>
        <w:ind w:left="1364" w:hanging="360"/>
      </w:pPr>
      <w:rPr>
        <w:rFonts w:eastAsia="Times New Roman" w:cs="Tahoma"/>
        <w:sz w:val="20"/>
        <w:szCs w:val="20"/>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00000021"/>
    <w:multiLevelType w:val="multilevel"/>
    <w:tmpl w:val="00000021"/>
    <w:name w:val="WW8Num37"/>
    <w:lvl w:ilvl="0">
      <w:start w:val="1"/>
      <w:numFmt w:val="decimal"/>
      <w:lvlText w:val="%1)"/>
      <w:lvlJc w:val="left"/>
      <w:pPr>
        <w:tabs>
          <w:tab w:val="num" w:pos="0"/>
        </w:tabs>
        <w:ind w:left="1068" w:hanging="360"/>
      </w:pPr>
      <w:rPr>
        <w:rFonts w:ascii="Calibri" w:hAnsi="Calibri" w:cs="Calibri"/>
        <w:b w:val="0"/>
        <w:bCs/>
        <w:color w:val="auto"/>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00000022"/>
    <w:multiLevelType w:val="singleLevel"/>
    <w:tmpl w:val="00000022"/>
    <w:name w:val="WW8Num38"/>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abstractNum>
  <w:abstractNum w:abstractNumId="34"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00000024"/>
    <w:multiLevelType w:val="multilevel"/>
    <w:tmpl w:val="00000024"/>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DD55BE2"/>
    <w:multiLevelType w:val="multilevel"/>
    <w:tmpl w:val="0000000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2F91E8A"/>
    <w:multiLevelType w:val="hybridMultilevel"/>
    <w:tmpl w:val="687CE1EA"/>
    <w:lvl w:ilvl="0" w:tplc="A128F1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28224B20"/>
    <w:multiLevelType w:val="hybridMultilevel"/>
    <w:tmpl w:val="86363980"/>
    <w:lvl w:ilvl="0" w:tplc="69D0D7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4A63776A"/>
    <w:multiLevelType w:val="multilevel"/>
    <w:tmpl w:val="739452EC"/>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0" w15:restartNumberingAfterBreak="0">
    <w:nsid w:val="4B746F51"/>
    <w:multiLevelType w:val="hybridMultilevel"/>
    <w:tmpl w:val="0D6AEBE4"/>
    <w:lvl w:ilvl="0" w:tplc="535666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14F701E"/>
    <w:multiLevelType w:val="hybridMultilevel"/>
    <w:tmpl w:val="440CE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0"/>
  </w:num>
  <w:num w:numId="39">
    <w:abstractNumId w:val="37"/>
  </w:num>
  <w:num w:numId="40">
    <w:abstractNumId w:val="39"/>
  </w:num>
  <w:num w:numId="41">
    <w:abstractNumId w:val="4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5C"/>
    <w:rsid w:val="00030FA0"/>
    <w:rsid w:val="000D182E"/>
    <w:rsid w:val="00145581"/>
    <w:rsid w:val="00242CB8"/>
    <w:rsid w:val="002A2BF4"/>
    <w:rsid w:val="002B1309"/>
    <w:rsid w:val="00364A6C"/>
    <w:rsid w:val="0037332E"/>
    <w:rsid w:val="00377601"/>
    <w:rsid w:val="003E1566"/>
    <w:rsid w:val="004156E4"/>
    <w:rsid w:val="005326F2"/>
    <w:rsid w:val="0074285C"/>
    <w:rsid w:val="00772673"/>
    <w:rsid w:val="008A632A"/>
    <w:rsid w:val="008C24BD"/>
    <w:rsid w:val="009C0610"/>
    <w:rsid w:val="009E2324"/>
    <w:rsid w:val="00A862F6"/>
    <w:rsid w:val="00B07822"/>
    <w:rsid w:val="00B42537"/>
    <w:rsid w:val="00B4529D"/>
    <w:rsid w:val="00BC4F1A"/>
    <w:rsid w:val="00C91FFD"/>
    <w:rsid w:val="00D74A0F"/>
    <w:rsid w:val="00E07866"/>
    <w:rsid w:val="00E97484"/>
    <w:rsid w:val="00EB2AFE"/>
    <w:rsid w:val="00F24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BB3A6"/>
  <w15:chartTrackingRefBased/>
  <w15:docId w15:val="{3F746FC1-035E-46CA-88EF-B8CB3719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entury Gothic" w:hint="default"/>
      <w:b w:val="0"/>
      <w:bCs w:val="0"/>
      <w:sz w:val="20"/>
      <w:szCs w:val="20"/>
    </w:rPr>
  </w:style>
  <w:style w:type="character" w:customStyle="1" w:styleId="WW8Num2z0">
    <w:name w:val="WW8Num2z0"/>
    <w:rPr>
      <w:rFonts w:ascii="Calibri" w:eastAsia="Calibri" w:hAnsi="Calibri" w:cs="Tahoma"/>
      <w:spacing w:val="-3"/>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Calibri"/>
      <w:b/>
      <w:bCs/>
      <w:color w:val="00000A"/>
      <w:sz w:val="20"/>
      <w:szCs w:val="20"/>
    </w:rPr>
  </w:style>
  <w:style w:type="character" w:customStyle="1" w:styleId="WW8Num3z1">
    <w:name w:val="WW8Num3z1"/>
    <w:rPr>
      <w:rFonts w:ascii="Arial Narrow" w:hAnsi="Arial Narrow" w:cs="Arial Narrow" w:hint="default"/>
      <w:color w:val="auto"/>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color w:val="auto"/>
      <w:sz w:val="20"/>
      <w:szCs w:val="20"/>
    </w:rPr>
  </w:style>
  <w:style w:type="character" w:customStyle="1" w:styleId="WW8Num5z0">
    <w:name w:val="WW8Num5z0"/>
    <w:rPr>
      <w:rFonts w:cs="Calibri"/>
      <w:b/>
      <w:b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bCs/>
      <w:sz w:val="20"/>
      <w:szCs w:val="20"/>
    </w:rPr>
  </w:style>
  <w:style w:type="character" w:customStyle="1" w:styleId="WW8Num6z1">
    <w:name w:val="WW8Num6z1"/>
    <w:rPr>
      <w:rFonts w:ascii="Calibri" w:eastAsia="Times New Roman" w:hAnsi="Calibri" w:cs="Tahoma"/>
      <w:b w:val="0"/>
      <w:strike w:val="0"/>
      <w:dstrike w:val="0"/>
      <w:position w:val="0"/>
      <w:sz w:val="20"/>
      <w:szCs w:val="20"/>
      <w:vertAlign w:val="baseline"/>
    </w:rPr>
  </w:style>
  <w:style w:type="character" w:customStyle="1" w:styleId="WW8Num6z2">
    <w:name w:val="WW8Num6z2"/>
    <w:rPr>
      <w:rFonts w:ascii="Calibri" w:eastAsia="Times New Roman" w:hAnsi="Calibri" w:cs="Tahoma"/>
      <w:position w:val="0"/>
      <w:sz w:val="22"/>
      <w:szCs w:val="22"/>
      <w:vertAlign w:val="baseline"/>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color w:val="00000A"/>
      <w:kern w:val="1"/>
      <w:sz w:val="20"/>
      <w:szCs w:val="20"/>
      <w:lang w:eastAsia="ar-SA" w:bidi="ar-SA"/>
    </w:rPr>
  </w:style>
  <w:style w:type="character" w:customStyle="1" w:styleId="WW8Num7z1">
    <w:name w:val="WW8Num7z1"/>
    <w:rPr>
      <w:rFonts w:ascii="Calibri" w:eastAsia="Times New Roman" w:hAnsi="Calibri" w:cs="Tahoma"/>
      <w:b w:val="0"/>
      <w:i w:val="0"/>
      <w:position w:val="0"/>
      <w:sz w:val="20"/>
      <w:szCs w:val="20"/>
      <w:vertAlign w:val="baseline"/>
    </w:rPr>
  </w:style>
  <w:style w:type="character" w:customStyle="1" w:styleId="WW8Num7z2">
    <w:name w:val="WW8Num7z2"/>
    <w:rPr>
      <w:rFonts w:ascii="Calibri" w:eastAsia="Times New Roman" w:hAnsi="Calibri" w:cs="Tahoma"/>
      <w:b/>
      <w:i/>
      <w:position w:val="0"/>
      <w:sz w:val="22"/>
      <w:szCs w:val="20"/>
      <w:vertAlign w:val="baseline"/>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hint="default"/>
      <w:b w:val="0"/>
      <w:color w:val="auto"/>
      <w:sz w:val="20"/>
      <w:szCs w:val="20"/>
    </w:rPr>
  </w:style>
  <w:style w:type="character" w:customStyle="1" w:styleId="WW8Num9z0">
    <w:name w:val="WW8Num9z0"/>
    <w:rPr>
      <w:rFonts w:cs="Calibri"/>
      <w:sz w:val="20"/>
      <w:szCs w:val="20"/>
    </w:rPr>
  </w:style>
  <w:style w:type="character" w:customStyle="1" w:styleId="WW8Num10z0">
    <w:name w:val="WW8Num10z0"/>
    <w:rPr>
      <w:rFonts w:ascii="Calibri" w:hAnsi="Calibri" w:cs="Calibri"/>
      <w:sz w:val="20"/>
      <w:szCs w:val="20"/>
      <w:shd w:val="clear" w:color="auto" w:fill="FFFF00"/>
    </w:rPr>
  </w:style>
  <w:style w:type="character" w:customStyle="1" w:styleId="WW8Num11z0">
    <w:name w:val="WW8Num11z0"/>
    <w:rPr>
      <w:rFonts w:cs="Calibri"/>
      <w:color w:val="000000"/>
      <w:sz w:val="20"/>
      <w:szCs w:val="20"/>
    </w:rPr>
  </w:style>
  <w:style w:type="character" w:customStyle="1" w:styleId="WW8Num12z0">
    <w:name w:val="WW8Num12z0"/>
    <w:rPr>
      <w:rFonts w:ascii="Calibri" w:hAnsi="Calibri" w:cs="Times New Roman" w:hint="default"/>
      <w:b w:val="0"/>
      <w:color w:val="00000A"/>
      <w:sz w:val="20"/>
      <w:szCs w:val="20"/>
    </w:rPr>
  </w:style>
  <w:style w:type="character" w:customStyle="1" w:styleId="WW8Num13z0">
    <w:name w:val="WW8Num13z0"/>
    <w:rPr>
      <w:rFonts w:eastAsia="Arial" w:cs="Calibri" w:hint="default"/>
      <w:b/>
      <w:bCs/>
      <w:color w:val="000000"/>
      <w:sz w:val="20"/>
      <w:szCs w:val="20"/>
    </w:rPr>
  </w:style>
  <w:style w:type="character" w:customStyle="1" w:styleId="WW8Num14z0">
    <w:name w:val="WW8Num14z0"/>
    <w:rPr>
      <w:rFonts w:ascii="Calibri" w:hAnsi="Calibri" w:cs="Calibri"/>
      <w:b w:val="0"/>
      <w:color w:val="00000A"/>
      <w:sz w:val="20"/>
      <w:szCs w:val="20"/>
    </w:rPr>
  </w:style>
  <w:style w:type="character" w:customStyle="1" w:styleId="WW8Num14z1">
    <w:name w:val="WW8Num14z1"/>
    <w:rPr>
      <w:rFonts w:ascii="Calibri" w:eastAsia="Times New Roman" w:hAnsi="Calibri" w:cs="Calibri" w:hint="default"/>
      <w:color w:val="000000"/>
      <w:sz w:val="20"/>
      <w:szCs w:val="20"/>
      <w:shd w:val="clear" w:color="auto" w:fill="FFFF00"/>
    </w:rPr>
  </w:style>
  <w:style w:type="character" w:customStyle="1" w:styleId="WW8Num15z0">
    <w:name w:val="WW8Num15z0"/>
    <w:rPr>
      <w:rFonts w:ascii="Calibri" w:eastAsia="Times New Roman" w:hAnsi="Calibri" w:cs="Calibri" w:hint="default"/>
      <w:color w:val="auto"/>
      <w:sz w:val="18"/>
      <w:szCs w:val="18"/>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4">
    <w:name w:val="WW8Num15z4"/>
    <w:rPr>
      <w:rFonts w:ascii="Calibri" w:hAnsi="Calibri" w:cs="Times New Roman" w:hint="default"/>
      <w:b/>
      <w:bCs/>
      <w:color w:val="auto"/>
      <w:position w:val="0"/>
      <w:sz w:val="20"/>
      <w:szCs w:val="20"/>
      <w:vertAlign w:val="baseline"/>
    </w:rPr>
  </w:style>
  <w:style w:type="character" w:customStyle="1" w:styleId="WW8Num16z0">
    <w:name w:val="WW8Num16z0"/>
    <w:rPr>
      <w:rFonts w:eastAsia="Arial" w:cs="Calibri" w:hint="default"/>
      <w:b/>
      <w:sz w:val="18"/>
      <w:szCs w:val="18"/>
    </w:rPr>
  </w:style>
  <w:style w:type="character" w:customStyle="1" w:styleId="WW8Num17z0">
    <w:name w:val="WW8Num17z0"/>
    <w:rPr>
      <w:rFonts w:cs="Calibri" w:hint="default"/>
      <w:b/>
      <w:bCs/>
      <w:sz w:val="20"/>
      <w:szCs w:val="20"/>
    </w:rPr>
  </w:style>
  <w:style w:type="character" w:customStyle="1" w:styleId="WW8Num17z1">
    <w:name w:val="WW8Num17z1"/>
    <w:rPr>
      <w:rFonts w:ascii="Calibri" w:eastAsia="Times New Roman" w:hAnsi="Calibri" w:cs="Calibri" w:hint="default"/>
      <w:color w:val="000000"/>
      <w:sz w:val="20"/>
      <w:szCs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eastAsia="Times New Roman" w:hAnsi="Arial Narrow" w:cs="Times New Roman" w:hint="default"/>
      <w:kern w:val="1"/>
      <w:sz w:val="20"/>
      <w:szCs w:val="20"/>
      <w:lang w:eastAsia="hi-IN" w:bidi="hi-IN"/>
    </w:rPr>
  </w:style>
  <w:style w:type="character" w:customStyle="1" w:styleId="WW8Num19z0">
    <w:name w:val="WW8Num19z0"/>
    <w:rPr>
      <w:rFonts w:ascii="Calibri" w:eastAsia="Times New Roman" w:hAnsi="Calibri" w:cs="Calibri" w:hint="default"/>
      <w:color w:val="auto"/>
      <w:sz w:val="18"/>
      <w:szCs w:val="18"/>
    </w:rPr>
  </w:style>
  <w:style w:type="character" w:customStyle="1" w:styleId="WW8Num20z0">
    <w:name w:val="WW8Num20z0"/>
    <w:rPr>
      <w:rFonts w:ascii="Calibri" w:hAnsi="Calibri" w:cs="Times New Roman"/>
      <w:b/>
      <w:bCs/>
      <w:sz w:val="20"/>
      <w:szCs w:val="20"/>
    </w:rPr>
  </w:style>
  <w:style w:type="character" w:customStyle="1" w:styleId="WW8Num21z0">
    <w:name w:val="WW8Num21z0"/>
    <w:rPr>
      <w:rFonts w:ascii="Arial" w:eastAsia="Lucida Sans Unicode" w:hAnsi="Arial" w:cs="Arial" w:hint="default"/>
      <w:kern w:val="1"/>
      <w:sz w:val="20"/>
      <w:szCs w:val="20"/>
      <w:lang w:eastAsia="hi-IN" w:bidi="hi-IN"/>
    </w:rPr>
  </w:style>
  <w:style w:type="character" w:customStyle="1" w:styleId="WW8Num21z1">
    <w:name w:val="WW8Num21z1"/>
    <w:rPr>
      <w:rFonts w:ascii="Courier New" w:hAnsi="Courier New" w:cs="Courier New" w:hint="default"/>
    </w:rPr>
  </w:style>
  <w:style w:type="character" w:customStyle="1" w:styleId="WW8Num22z0">
    <w:name w:val="WW8Num22z0"/>
    <w:rPr>
      <w:rFonts w:ascii="Calibri" w:eastAsia="Arial" w:hAnsi="Calibri" w:cs="Calibri" w:hint="default"/>
      <w:color w:val="auto"/>
      <w:sz w:val="20"/>
      <w:szCs w:val="20"/>
    </w:rPr>
  </w:style>
  <w:style w:type="character" w:customStyle="1" w:styleId="WW8Num23z0">
    <w:name w:val="WW8Num23z0"/>
    <w:rPr>
      <w:rFonts w:eastAsia="Lucida Sans Unicode" w:cs="Calibri" w:hint="default"/>
      <w:kern w:val="1"/>
      <w:sz w:val="20"/>
      <w:szCs w:val="20"/>
      <w:lang w:eastAsia="hi-IN" w:bidi="hi-IN"/>
    </w:rPr>
  </w:style>
  <w:style w:type="character" w:customStyle="1" w:styleId="WW8Num24z0">
    <w:name w:val="WW8Num24z0"/>
    <w:rPr>
      <w:rFonts w:cs="Calibri" w:hint="default"/>
      <w:sz w:val="20"/>
      <w:szCs w:val="20"/>
    </w:rPr>
  </w:style>
  <w:style w:type="character" w:customStyle="1" w:styleId="WW8Num25z0">
    <w:name w:val="WW8Num25z0"/>
    <w:rPr>
      <w:rFonts w:ascii="Calibri" w:eastAsia="Lucida Sans Unicode" w:hAnsi="Calibri" w:cs="Calibri"/>
      <w:b/>
      <w:sz w:val="20"/>
      <w:szCs w:val="20"/>
    </w:rPr>
  </w:style>
  <w:style w:type="character" w:customStyle="1" w:styleId="WW8Num26z0">
    <w:name w:val="WW8Num26z0"/>
    <w:rPr>
      <w:rFonts w:ascii="Calibri" w:eastAsia="Times New Roman" w:hAnsi="Calibri" w:cs="Calibri" w:hint="default"/>
      <w:color w:val="auto"/>
      <w:position w:val="0"/>
      <w:sz w:val="20"/>
      <w:szCs w:val="20"/>
      <w:shd w:val="clear" w:color="auto" w:fill="FFFF00"/>
      <w:vertAlign w:val="baseline"/>
    </w:rPr>
  </w:style>
  <w:style w:type="character" w:customStyle="1" w:styleId="WW8Num27z0">
    <w:name w:val="WW8Num27z0"/>
    <w:rPr>
      <w:rFonts w:ascii="Calibri" w:hAnsi="Calibri" w:cs="Calibri" w:hint="default"/>
      <w:sz w:val="20"/>
      <w:szCs w:val="20"/>
      <w:lang w:val="pl-PL"/>
    </w:rPr>
  </w:style>
  <w:style w:type="character" w:customStyle="1" w:styleId="WW8Num28z0">
    <w:name w:val="WW8Num28z0"/>
    <w:rPr>
      <w:rFonts w:cs="Calibri" w:hint="default"/>
      <w:color w:val="000000"/>
      <w:sz w:val="20"/>
      <w:szCs w:val="20"/>
    </w:rPr>
  </w:style>
  <w:style w:type="character" w:customStyle="1" w:styleId="WW8Num29z0">
    <w:name w:val="WW8Num29z0"/>
    <w:rPr>
      <w:rFonts w:ascii="Calibri" w:hAnsi="Calibri" w:cs="Times New Roman" w:hint="default"/>
      <w:color w:val="auto"/>
      <w:position w:val="0"/>
      <w:sz w:val="20"/>
      <w:szCs w:val="20"/>
      <w:vertAlign w:val="baseline"/>
    </w:rPr>
  </w:style>
  <w:style w:type="character" w:customStyle="1" w:styleId="WW8Num29z1">
    <w:name w:val="WW8Num29z1"/>
    <w:rPr>
      <w:rFonts w:cs="Calibri"/>
      <w:sz w:val="20"/>
      <w:szCs w:val="2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Calibri" w:hint="default"/>
      <w:color w:val="000000"/>
      <w:sz w:val="20"/>
      <w:szCs w:val="20"/>
      <w:shd w:val="clear" w:color="auto" w:fill="FFFF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hint="default"/>
      <w:sz w:val="20"/>
      <w:szCs w:val="20"/>
    </w:rPr>
  </w:style>
  <w:style w:type="character" w:customStyle="1" w:styleId="WW8Num32z0">
    <w:name w:val="WW8Num32z0"/>
    <w:rPr>
      <w:rFonts w:ascii="Calibri" w:hAnsi="Calibri" w:cs="Calibri" w:hint="default"/>
      <w:sz w:val="20"/>
      <w:szCs w:val="20"/>
      <w:lang w:val="pl-PL"/>
    </w:rPr>
  </w:style>
  <w:style w:type="character" w:customStyle="1" w:styleId="WW8Num33z0">
    <w:name w:val="WW8Num33z0"/>
    <w:rPr>
      <w:rFonts w:cs="Times New Roman"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hint="default"/>
      <w:color w:val="000000"/>
      <w:sz w:val="20"/>
      <w:szCs w:val="20"/>
      <w:shd w:val="clear" w:color="auto" w:fill="FFFF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Arial" w:hAnsi="Calibri" w:cs="Calibri"/>
      <w:kern w:val="1"/>
      <w:sz w:val="22"/>
      <w:szCs w:val="22"/>
    </w:rPr>
  </w:style>
  <w:style w:type="character" w:customStyle="1" w:styleId="WW8Num35z1">
    <w:name w:val="WW8Num35z1"/>
    <w:rPr>
      <w:rFonts w:eastAsia="Times New Roman" w:cs="Tahoma"/>
      <w:sz w:val="20"/>
      <w:szCs w:val="2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val="0"/>
      <w:bCs/>
      <w:color w:val="auto"/>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Arial" w:hAnsi="Calibri" w:cs="Calibri"/>
      <w:i w:val="0"/>
      <w:color w:val="auto"/>
      <w:kern w:val="1"/>
      <w:sz w:val="18"/>
      <w:szCs w:val="18"/>
    </w:rPr>
  </w:style>
  <w:style w:type="character" w:customStyle="1" w:styleId="Domylnaczcionkaakapitu2">
    <w:name w:val="Domyślna czcionka akapitu2"/>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hint="default"/>
      <w:sz w:val="20"/>
    </w:rPr>
  </w:style>
  <w:style w:type="character" w:customStyle="1" w:styleId="WW8Num18z2">
    <w:name w:val="WW8Num18z2"/>
    <w:rPr>
      <w:rFonts w:cs="Times New Roman"/>
    </w:rPr>
  </w:style>
  <w:style w:type="character" w:customStyle="1" w:styleId="WW8Num18z4">
    <w:name w:val="WW8Num18z4"/>
    <w:rPr>
      <w:rFonts w:ascii="Calibri" w:hAnsi="Calibri" w:cs="Times New Roman" w:hint="default"/>
      <w:color w:val="auto"/>
      <w:position w:val="0"/>
      <w:sz w:val="20"/>
      <w:szCs w:val="20"/>
      <w:vertAlign w:val="baselin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Times New Roman" w:hint="default"/>
      <w:b w:val="0"/>
      <w:bCs w:val="0"/>
      <w:sz w:val="20"/>
      <w:szCs w:val="20"/>
    </w:rPr>
  </w:style>
  <w:style w:type="character" w:customStyle="1" w:styleId="WW8Num39z1">
    <w:name w:val="WW8Num39z1"/>
    <w:rPr>
      <w:rFonts w:cs="Times New Roman"/>
    </w:rPr>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TekstdymkaZnak">
    <w:name w:val="Tekst dymka Znak"/>
    <w:rPr>
      <w:rFonts w:ascii="Tahoma" w:hAnsi="Tahoma" w:cs="Tahoma"/>
      <w:sz w:val="16"/>
      <w:szCs w:val="16"/>
    </w:rPr>
  </w:style>
  <w:style w:type="character" w:customStyle="1" w:styleId="StopkaZnak">
    <w:name w:val="Stopka Znak"/>
    <w:basedOn w:val="Domylnaczcionkaakapitu1"/>
  </w:style>
  <w:style w:type="character" w:styleId="Hipercze">
    <w:name w:val="Hyperlink"/>
    <w:rPr>
      <w:rFonts w:cs="Times New Roman"/>
      <w:color w:val="0000FF"/>
      <w:u w:val="single"/>
    </w:rPr>
  </w:style>
  <w:style w:type="character" w:customStyle="1" w:styleId="apple-style-span">
    <w:name w:val="apple-style-span"/>
  </w:style>
  <w:style w:type="character" w:customStyle="1" w:styleId="TekstpodstawowyZnak">
    <w:name w:val="Tekst podstawowy Znak"/>
    <w:rPr>
      <w:rFonts w:ascii="Times New Roman" w:eastAsia="Times New Roman" w:hAnsi="Times New Roman" w:cs="Times New Roman"/>
      <w:sz w:val="24"/>
      <w:szCs w:val="24"/>
      <w:lang w:val="x-none"/>
    </w:rPr>
  </w:style>
  <w:style w:type="character" w:customStyle="1" w:styleId="ListParagraphChar">
    <w:name w:val="List Paragraph Char"/>
    <w:rPr>
      <w:rFonts w:ascii="Times New Roman" w:eastAsia="Times New Roman" w:hAnsi="Times New Roman" w:cs="Times New Roman"/>
      <w:sz w:val="24"/>
      <w:lang w:val="x-none"/>
    </w:rPr>
  </w:style>
  <w:style w:type="character" w:customStyle="1" w:styleId="AkapitzlistZnak">
    <w:name w:val="Akapit z listą Znak"/>
    <w:rPr>
      <w:rFonts w:eastAsia="Times New Roman"/>
      <w:lang w:val="x-none"/>
    </w:rPr>
  </w:style>
  <w:style w:type="character" w:styleId="Nierozpoznanawzmianka">
    <w:name w:val="Unresolved Mention"/>
    <w:rPr>
      <w:color w:val="605E5C"/>
      <w:shd w:val="clear" w:color="auto" w:fill="E1DFDD"/>
    </w:rPr>
  </w:style>
  <w:style w:type="character" w:customStyle="1" w:styleId="TekstprzypisudolnegoZnak">
    <w:name w:val="Tekst przypisu dolnego Znak"/>
    <w:rPr>
      <w:rFonts w:ascii="Times New Roman" w:eastAsia="Times New Roman" w:hAnsi="Times New Roman" w:cs="Times New Roman"/>
      <w:lang w:val="x-none"/>
    </w:rPr>
  </w:style>
  <w:style w:type="character" w:customStyle="1" w:styleId="Znakiprzypiswdolnych">
    <w:name w:val="Znaki przypisów dolnych"/>
    <w:rPr>
      <w:rFonts w:cs="Times New Roman"/>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before="200" w:after="120"/>
    </w:pPr>
    <w:rPr>
      <w:rFonts w:ascii="Times New Roman" w:eastAsia="Times New Roman" w:hAnsi="Times New Roman" w:cs="Times New Roman"/>
      <w:sz w:val="24"/>
      <w:szCs w:val="24"/>
      <w:lang w:val="x-none"/>
    </w:rPr>
  </w:style>
  <w:style w:type="paragraph" w:styleId="Lista">
    <w:name w:val="List"/>
    <w:basedOn w:val="Tekstpodstawowy"/>
    <w:rPr>
      <w:rFonts w:cs="Lucida Sans"/>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Nagwek">
    <w:name w:val="header"/>
    <w:basedOn w:val="Normalny"/>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Stopka">
    <w:name w:val="footer"/>
    <w:basedOn w:val="Normalny"/>
    <w:pPr>
      <w:tabs>
        <w:tab w:val="center" w:pos="4536"/>
        <w:tab w:val="right" w:pos="9072"/>
      </w:tabs>
      <w:spacing w:after="0" w:line="240" w:lineRule="auto"/>
    </w:pPr>
  </w:style>
  <w:style w:type="paragraph" w:customStyle="1" w:styleId="ListParagraph2">
    <w:name w:val="List Paragraph2"/>
    <w:basedOn w:val="Normalny"/>
    <w:pPr>
      <w:spacing w:before="200"/>
      <w:ind w:left="720"/>
    </w:pPr>
    <w:rPr>
      <w:rFonts w:ascii="Times New Roman" w:eastAsia="Times New Roman" w:hAnsi="Times New Roman" w:cs="Times New Roman"/>
      <w:sz w:val="24"/>
      <w:szCs w:val="20"/>
      <w:lang w:val="x-none"/>
    </w:rPr>
  </w:style>
  <w:style w:type="paragraph" w:customStyle="1" w:styleId="Default">
    <w:name w:val="Default"/>
    <w:pPr>
      <w:suppressAutoHyphens/>
      <w:autoSpaceDE w:val="0"/>
      <w:spacing w:before="200" w:after="200" w:line="276" w:lineRule="auto"/>
    </w:pPr>
    <w:rPr>
      <w:color w:val="000000"/>
      <w:sz w:val="24"/>
      <w:szCs w:val="24"/>
      <w:lang w:eastAsia="ar-SA"/>
    </w:rPr>
  </w:style>
  <w:style w:type="paragraph" w:customStyle="1" w:styleId="Akapitzlist1">
    <w:name w:val="Akapit z listą1"/>
    <w:basedOn w:val="Normalny"/>
    <w:pPr>
      <w:spacing w:before="200"/>
      <w:ind w:left="720"/>
    </w:pPr>
    <w:rPr>
      <w:rFonts w:eastAsia="Times New Roman"/>
      <w:lang w:eastAsia="en-US" w:bidi="en-US"/>
    </w:rPr>
  </w:style>
  <w:style w:type="paragraph" w:styleId="Akapitzlist">
    <w:name w:val="List Paragraph"/>
    <w:basedOn w:val="Normalny"/>
    <w:qFormat/>
    <w:pPr>
      <w:spacing w:before="200"/>
      <w:ind w:left="720"/>
    </w:pPr>
    <w:rPr>
      <w:rFonts w:eastAsia="Times New Roman"/>
      <w:sz w:val="20"/>
      <w:szCs w:val="20"/>
      <w:lang w:val="x-none"/>
    </w:rPr>
  </w:style>
  <w:style w:type="paragraph" w:customStyle="1" w:styleId="NormalnyWeb1">
    <w:name w:val="Normalny (Web)1"/>
    <w:basedOn w:val="Normalny"/>
    <w:pPr>
      <w:spacing w:before="100" w:after="100" w:line="113" w:lineRule="atLeast"/>
    </w:pPr>
    <w:rPr>
      <w:rFonts w:ascii="Verdana" w:eastAsia="Lucida Sans Unicode" w:hAnsi="Verdana" w:cs="Verdana"/>
      <w:color w:val="333333"/>
      <w:kern w:val="1"/>
      <w:sz w:val="8"/>
      <w:szCs w:val="8"/>
      <w:lang w:eastAsia="hi-IN" w:bidi="hi-IN"/>
    </w:rPr>
  </w:style>
  <w:style w:type="paragraph" w:customStyle="1" w:styleId="Tekstpodstawowy31">
    <w:name w:val="Tekst podstawowy 31"/>
    <w:basedOn w:val="Normalny"/>
    <w:pPr>
      <w:widowControl w:val="0"/>
      <w:overflowPunct w:val="0"/>
      <w:autoSpaceDE w:val="0"/>
      <w:spacing w:before="200"/>
      <w:textAlignment w:val="baseline"/>
    </w:pPr>
    <w:rPr>
      <w:rFonts w:eastAsia="Times New Roman"/>
      <w:sz w:val="20"/>
      <w:szCs w:val="20"/>
      <w:lang w:eastAsia="en-US" w:bidi="en-US"/>
    </w:rPr>
  </w:style>
  <w:style w:type="paragraph" w:styleId="Tekstprzypisudolnego">
    <w:name w:val="footnote text"/>
    <w:basedOn w:val="Normalny"/>
    <w:pPr>
      <w:spacing w:before="200"/>
    </w:pPr>
    <w:rPr>
      <w:rFonts w:ascii="Times New Roman" w:eastAsia="Times New Roman" w:hAnsi="Times New Roman" w:cs="Times New Roman"/>
      <w:sz w:val="20"/>
      <w:szCs w:val="20"/>
      <w:lang w:val="x-none"/>
    </w:rPr>
  </w:style>
  <w:style w:type="paragraph" w:customStyle="1" w:styleId="Bezodstpw1">
    <w:name w:val="Bez odstępów1"/>
    <w:pPr>
      <w:suppressAutoHyphens/>
      <w:spacing w:before="200" w:after="200" w:line="276" w:lineRule="auto"/>
    </w:pPr>
    <w:rPr>
      <w:rFonts w:ascii="Verdana" w:hAnsi="Verdana" w:cs="Verdana"/>
      <w:sz w:val="22"/>
      <w:szCs w:val="22"/>
      <w:lang w:val="en-US"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11550">
      <w:bodyDiv w:val="1"/>
      <w:marLeft w:val="0"/>
      <w:marRight w:val="0"/>
      <w:marTop w:val="0"/>
      <w:marBottom w:val="0"/>
      <w:divBdr>
        <w:top w:val="none" w:sz="0" w:space="0" w:color="auto"/>
        <w:left w:val="none" w:sz="0" w:space="0" w:color="auto"/>
        <w:bottom w:val="none" w:sz="0" w:space="0" w:color="auto"/>
        <w:right w:val="none" w:sz="0" w:space="0" w:color="auto"/>
      </w:divBdr>
    </w:div>
    <w:div w:id="16702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w-zakresie-kwalifikowalnosci-wydatkow-w-ramach-europejskiego-funduszu-rozwoju-regionalnego-europejskiego-funduszu-spolecznego-oraz-funduszu-spojnosci-na-lata-2014-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eszek.olsztyn@w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24</Pages>
  <Words>9781</Words>
  <Characters>58689</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68334</CharactersWithSpaces>
  <SharedDoc>false</SharedDoc>
  <HLinks>
    <vt:vector size="24" baseType="variant">
      <vt:variant>
        <vt:i4>5111815</vt:i4>
      </vt:variant>
      <vt:variant>
        <vt:i4>9</vt:i4>
      </vt:variant>
      <vt:variant>
        <vt:i4>0</vt:i4>
      </vt:variant>
      <vt:variant>
        <vt:i4>5</vt:i4>
      </vt:variant>
      <vt:variant>
        <vt:lpwstr>https://bazakonkurencyjnosci.funduszeeuropejskie.gov.pl/</vt:lpwstr>
      </vt:variant>
      <vt:variant>
        <vt:lpwstr/>
      </vt:variant>
      <vt:variant>
        <vt:i4>5111815</vt:i4>
      </vt:variant>
      <vt:variant>
        <vt:i4>6</vt:i4>
      </vt:variant>
      <vt:variant>
        <vt:i4>0</vt:i4>
      </vt:variant>
      <vt:variant>
        <vt:i4>5</vt:i4>
      </vt:variant>
      <vt:variant>
        <vt:lpwstr>https://bazakonkurencyjnosci.funduszeeuropejskie.gov.pl/</vt:lpwstr>
      </vt:variant>
      <vt:variant>
        <vt:lpwstr/>
      </vt:variant>
      <vt:variant>
        <vt:i4>2555947</vt:i4>
      </vt:variant>
      <vt:variant>
        <vt:i4>3</vt:i4>
      </vt:variant>
      <vt:variant>
        <vt:i4>0</vt:i4>
      </vt:variant>
      <vt:variant>
        <vt:i4>5</vt:i4>
      </vt:variant>
      <vt:variant>
        <vt:lpwstr>https://www.funduszeeuropejskie.gov.pl/strony/o-funduszach/dokumenty/wytyczne-w-zakresie-kwalifikowalnosci-wydatkow-w-ramach-europejskiego-funduszu-rozwoju-regionalnego-europejskiego-funduszu-spolecznego-oraz-funduszu-spojnosci-na-lata-2014-2020/</vt:lpwstr>
      </vt:variant>
      <vt:variant>
        <vt:lpwstr/>
      </vt:variant>
      <vt:variant>
        <vt:i4>7274508</vt:i4>
      </vt:variant>
      <vt:variant>
        <vt:i4>0</vt:i4>
      </vt:variant>
      <vt:variant>
        <vt:i4>0</vt:i4>
      </vt:variant>
      <vt:variant>
        <vt:i4>5</vt:i4>
      </vt:variant>
      <vt:variant>
        <vt:lpwstr>mailto:smieszek.olsztyn@wp.pl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Radzio</dc:creator>
  <cp:keywords/>
  <cp:lastModifiedBy>agata salamończyk</cp:lastModifiedBy>
  <cp:revision>8</cp:revision>
  <cp:lastPrinted>2019-02-01T07:56:00Z</cp:lastPrinted>
  <dcterms:created xsi:type="dcterms:W3CDTF">2019-09-16T10:59:00Z</dcterms:created>
  <dcterms:modified xsi:type="dcterms:W3CDTF">2019-09-18T20:50:00Z</dcterms:modified>
</cp:coreProperties>
</file>